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30" w:rsidRPr="00297391" w:rsidRDefault="0084653F" w:rsidP="00D76E9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297391">
        <w:rPr>
          <w:rStyle w:val="a3"/>
          <w:rFonts w:ascii="Times New Roman" w:hAnsi="Times New Roman" w:cs="Times New Roman"/>
          <w:sz w:val="26"/>
          <w:szCs w:val="26"/>
        </w:rPr>
        <w:t xml:space="preserve">Рекомендации публичных слушаний </w:t>
      </w:r>
    </w:p>
    <w:p w:rsidR="00AF1B39" w:rsidRPr="00297391" w:rsidRDefault="0084653F" w:rsidP="00D76E9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297391">
        <w:rPr>
          <w:rStyle w:val="a3"/>
          <w:rFonts w:ascii="Times New Roman" w:hAnsi="Times New Roman" w:cs="Times New Roman"/>
          <w:sz w:val="26"/>
          <w:szCs w:val="26"/>
        </w:rPr>
        <w:t xml:space="preserve">по проекту решения Собрания депутатов </w:t>
      </w:r>
    </w:p>
    <w:p w:rsidR="00236930" w:rsidRPr="00297391" w:rsidRDefault="0084653F" w:rsidP="00D76E9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297391">
        <w:rPr>
          <w:rStyle w:val="a3"/>
          <w:rFonts w:ascii="Times New Roman" w:hAnsi="Times New Roman" w:cs="Times New Roman"/>
          <w:sz w:val="26"/>
          <w:szCs w:val="26"/>
        </w:rPr>
        <w:t xml:space="preserve">Чебаркульского городского округа </w:t>
      </w:r>
    </w:p>
    <w:p w:rsidR="00AF1B39" w:rsidRPr="00297391" w:rsidRDefault="0084653F" w:rsidP="00D76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391">
        <w:rPr>
          <w:rStyle w:val="a3"/>
          <w:rFonts w:ascii="Times New Roman" w:hAnsi="Times New Roman" w:cs="Times New Roman"/>
          <w:sz w:val="26"/>
          <w:szCs w:val="26"/>
        </w:rPr>
        <w:t>«О бюджете Чебаркульского городского округа</w:t>
      </w:r>
      <w:r w:rsidR="00236930" w:rsidRPr="00297391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F46041" w:rsidRPr="00297391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630B84" w:rsidRPr="0029739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C0A75" w:rsidRPr="00297391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84653F" w:rsidRPr="00297391" w:rsidRDefault="00F46041" w:rsidP="00D76E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297391">
        <w:rPr>
          <w:rFonts w:ascii="Times New Roman" w:hAnsi="Times New Roman" w:cs="Times New Roman"/>
          <w:b/>
          <w:bCs/>
          <w:sz w:val="26"/>
          <w:szCs w:val="26"/>
        </w:rPr>
        <w:t>и плановый период 202</w:t>
      </w:r>
      <w:r w:rsidR="00630B84" w:rsidRPr="0029739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4653F" w:rsidRPr="00297391">
        <w:rPr>
          <w:rFonts w:ascii="Times New Roman" w:hAnsi="Times New Roman" w:cs="Times New Roman"/>
          <w:b/>
          <w:bCs/>
          <w:sz w:val="26"/>
          <w:szCs w:val="26"/>
        </w:rPr>
        <w:t xml:space="preserve"> и 20</w:t>
      </w:r>
      <w:r w:rsidRPr="0029739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30B84" w:rsidRPr="0029739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4653F" w:rsidRPr="00297391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r w:rsidR="0084653F" w:rsidRPr="00297391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84653F" w:rsidRPr="00297391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53F" w:rsidRPr="00297391" w:rsidRDefault="0084653F" w:rsidP="000E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>Участники публичных слушаний, рассмотрев проект решения Собрания депутатов Чебаркульского городского округа «О бюджете Чебарку</w:t>
      </w:r>
      <w:r w:rsidR="00F46041" w:rsidRPr="00297391">
        <w:rPr>
          <w:rFonts w:ascii="Times New Roman" w:hAnsi="Times New Roman" w:cs="Times New Roman"/>
          <w:sz w:val="26"/>
          <w:szCs w:val="26"/>
        </w:rPr>
        <w:t>льского городского округа на 202</w:t>
      </w:r>
      <w:r w:rsidR="00243D79" w:rsidRPr="00297391">
        <w:rPr>
          <w:rFonts w:ascii="Times New Roman" w:hAnsi="Times New Roman" w:cs="Times New Roman"/>
          <w:sz w:val="26"/>
          <w:szCs w:val="26"/>
        </w:rPr>
        <w:t>2</w:t>
      </w:r>
      <w:r w:rsidR="006578C1" w:rsidRPr="00297391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1C0A75" w:rsidRPr="00297391">
        <w:rPr>
          <w:rFonts w:ascii="Times New Roman" w:hAnsi="Times New Roman" w:cs="Times New Roman"/>
          <w:sz w:val="26"/>
          <w:szCs w:val="26"/>
        </w:rPr>
        <w:t>2</w:t>
      </w:r>
      <w:r w:rsidR="00243D79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и 20</w:t>
      </w:r>
      <w:r w:rsidR="006578C1" w:rsidRPr="00297391">
        <w:rPr>
          <w:rFonts w:ascii="Times New Roman" w:hAnsi="Times New Roman" w:cs="Times New Roman"/>
          <w:sz w:val="26"/>
          <w:szCs w:val="26"/>
        </w:rPr>
        <w:t>2</w:t>
      </w:r>
      <w:r w:rsidR="00243D79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годов», отмечают следующее.</w:t>
      </w:r>
    </w:p>
    <w:p w:rsidR="0084653F" w:rsidRPr="00297391" w:rsidRDefault="0084653F" w:rsidP="000E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>Проект решения «О бюджете Чебарку</w:t>
      </w:r>
      <w:r w:rsidR="00F46041" w:rsidRPr="00297391">
        <w:rPr>
          <w:rFonts w:ascii="Times New Roman" w:hAnsi="Times New Roman" w:cs="Times New Roman"/>
          <w:sz w:val="26"/>
          <w:szCs w:val="26"/>
        </w:rPr>
        <w:t>льского городского округа на 202</w:t>
      </w:r>
      <w:r w:rsidR="00243D79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1C0A75" w:rsidRPr="00297391">
        <w:rPr>
          <w:rFonts w:ascii="Times New Roman" w:hAnsi="Times New Roman" w:cs="Times New Roman"/>
          <w:sz w:val="26"/>
          <w:szCs w:val="26"/>
        </w:rPr>
        <w:t>2</w:t>
      </w:r>
      <w:r w:rsidR="00243D79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и 20</w:t>
      </w:r>
      <w:r w:rsidR="006578C1" w:rsidRPr="00297391">
        <w:rPr>
          <w:rFonts w:ascii="Times New Roman" w:hAnsi="Times New Roman" w:cs="Times New Roman"/>
          <w:sz w:val="26"/>
          <w:szCs w:val="26"/>
        </w:rPr>
        <w:t>2</w:t>
      </w:r>
      <w:r w:rsidR="00243D79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годов» сформирован на основе</w:t>
      </w:r>
      <w:r w:rsidR="006578C1" w:rsidRPr="00297391">
        <w:rPr>
          <w:rFonts w:ascii="Times New Roman" w:hAnsi="Times New Roman" w:cs="Times New Roman"/>
          <w:sz w:val="26"/>
          <w:szCs w:val="26"/>
        </w:rPr>
        <w:t xml:space="preserve"> базового варианта </w:t>
      </w:r>
      <w:r w:rsidRPr="00297391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Чебаркульского городского округа на соответствующий период, а также с учетом изменений</w:t>
      </w:r>
      <w:r w:rsidR="00F46041" w:rsidRPr="00297391">
        <w:rPr>
          <w:rFonts w:ascii="Times New Roman" w:hAnsi="Times New Roman" w:cs="Times New Roman"/>
          <w:sz w:val="26"/>
          <w:szCs w:val="26"/>
        </w:rPr>
        <w:t>, внесенных в</w:t>
      </w:r>
      <w:r w:rsidRPr="00297391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F46041" w:rsidRPr="00297391">
        <w:rPr>
          <w:rFonts w:ascii="Times New Roman" w:hAnsi="Times New Roman" w:cs="Times New Roman"/>
          <w:sz w:val="26"/>
          <w:szCs w:val="26"/>
        </w:rPr>
        <w:t>е и налоговое</w:t>
      </w:r>
      <w:r w:rsidRPr="00297391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 w:rsidR="00F46041" w:rsidRPr="00297391">
        <w:rPr>
          <w:rFonts w:ascii="Times New Roman" w:hAnsi="Times New Roman" w:cs="Times New Roman"/>
          <w:sz w:val="26"/>
          <w:szCs w:val="26"/>
        </w:rPr>
        <w:t>о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 Российской Ф</w:t>
      </w:r>
      <w:r w:rsidRPr="00297391">
        <w:rPr>
          <w:rFonts w:ascii="Times New Roman" w:hAnsi="Times New Roman" w:cs="Times New Roman"/>
          <w:sz w:val="26"/>
          <w:szCs w:val="26"/>
        </w:rPr>
        <w:t>едерации.</w:t>
      </w:r>
    </w:p>
    <w:p w:rsidR="000B1398" w:rsidRPr="00297391" w:rsidRDefault="000B1398" w:rsidP="000E1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>Доходы городского бюджета в 20</w:t>
      </w:r>
      <w:r w:rsidR="00F46041" w:rsidRPr="00297391">
        <w:rPr>
          <w:rFonts w:ascii="Times New Roman" w:hAnsi="Times New Roman" w:cs="Times New Roman"/>
          <w:sz w:val="26"/>
          <w:szCs w:val="26"/>
        </w:rPr>
        <w:t>2</w:t>
      </w:r>
      <w:r w:rsidR="00243D79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запланированы в объеме </w:t>
      </w:r>
      <w:r w:rsidR="00243D79" w:rsidRPr="00297391">
        <w:rPr>
          <w:rFonts w:ascii="Times New Roman" w:hAnsi="Times New Roman" w:cs="Times New Roman"/>
          <w:sz w:val="26"/>
          <w:szCs w:val="26"/>
        </w:rPr>
        <w:t>1 388,2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141B" w:rsidRPr="00297391">
        <w:rPr>
          <w:rFonts w:ascii="Times New Roman" w:hAnsi="Times New Roman" w:cs="Times New Roman"/>
          <w:sz w:val="26"/>
          <w:szCs w:val="26"/>
        </w:rPr>
        <w:t>,</w:t>
      </w:r>
      <w:r w:rsidR="005649C7" w:rsidRPr="00297391">
        <w:rPr>
          <w:rFonts w:ascii="Times New Roman" w:hAnsi="Times New Roman" w:cs="Times New Roman"/>
          <w:sz w:val="26"/>
          <w:szCs w:val="26"/>
        </w:rPr>
        <w:t xml:space="preserve"> это </w:t>
      </w:r>
      <w:r w:rsidR="00243D79" w:rsidRPr="00297391">
        <w:rPr>
          <w:rFonts w:ascii="Times New Roman" w:hAnsi="Times New Roman" w:cs="Times New Roman"/>
          <w:sz w:val="26"/>
          <w:szCs w:val="26"/>
        </w:rPr>
        <w:t>выше</w:t>
      </w:r>
      <w:r w:rsidR="005649C7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первоначально</w:t>
      </w:r>
      <w:r w:rsidR="005649C7" w:rsidRPr="00297391">
        <w:rPr>
          <w:rFonts w:ascii="Times New Roman" w:hAnsi="Times New Roman" w:cs="Times New Roman"/>
          <w:sz w:val="26"/>
          <w:szCs w:val="26"/>
        </w:rPr>
        <w:t>го</w:t>
      </w:r>
      <w:r w:rsidRPr="00297391">
        <w:rPr>
          <w:rFonts w:ascii="Times New Roman" w:hAnsi="Times New Roman" w:cs="Times New Roman"/>
          <w:sz w:val="26"/>
          <w:szCs w:val="26"/>
        </w:rPr>
        <w:t xml:space="preserve"> план</w:t>
      </w:r>
      <w:r w:rsidR="005649C7" w:rsidRPr="00297391">
        <w:rPr>
          <w:rFonts w:ascii="Times New Roman" w:hAnsi="Times New Roman" w:cs="Times New Roman"/>
          <w:sz w:val="26"/>
          <w:szCs w:val="26"/>
        </w:rPr>
        <w:t>а</w:t>
      </w:r>
      <w:r w:rsidRPr="00297391">
        <w:rPr>
          <w:rFonts w:ascii="Times New Roman" w:hAnsi="Times New Roman" w:cs="Times New Roman"/>
          <w:sz w:val="26"/>
          <w:szCs w:val="26"/>
        </w:rPr>
        <w:t xml:space="preserve"> текущего года на </w:t>
      </w:r>
      <w:r w:rsidR="00243D79" w:rsidRPr="00297391">
        <w:rPr>
          <w:rFonts w:ascii="Times New Roman" w:hAnsi="Times New Roman" w:cs="Times New Roman"/>
          <w:sz w:val="26"/>
          <w:szCs w:val="26"/>
        </w:rPr>
        <w:t>10,6</w:t>
      </w:r>
      <w:r w:rsidR="005649C7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%. В 202</w:t>
      </w:r>
      <w:r w:rsidR="00243D79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доходы запланированы в объеме </w:t>
      </w:r>
      <w:r w:rsidR="00243D79" w:rsidRPr="00297391">
        <w:rPr>
          <w:rFonts w:ascii="Times New Roman" w:hAnsi="Times New Roman" w:cs="Times New Roman"/>
          <w:sz w:val="26"/>
          <w:szCs w:val="26"/>
        </w:rPr>
        <w:t>1 598,3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243D79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649C7" w:rsidRPr="00297391">
        <w:rPr>
          <w:rFonts w:ascii="Times New Roman" w:hAnsi="Times New Roman" w:cs="Times New Roman"/>
          <w:sz w:val="26"/>
          <w:szCs w:val="26"/>
        </w:rPr>
        <w:t>–</w:t>
      </w:r>
      <w:r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="00243D79" w:rsidRPr="00297391">
        <w:rPr>
          <w:rFonts w:ascii="Times New Roman" w:hAnsi="Times New Roman" w:cs="Times New Roman"/>
          <w:sz w:val="26"/>
          <w:szCs w:val="26"/>
        </w:rPr>
        <w:t>1 311,9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D03B8A" w:rsidRPr="00297391" w:rsidRDefault="00D303E7" w:rsidP="000E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>Налоговые и неналоговые доходы запланированы в 202</w:t>
      </w:r>
      <w:r w:rsidR="00243D79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в объеме </w:t>
      </w:r>
      <w:r w:rsidR="00243D79" w:rsidRPr="00297391">
        <w:rPr>
          <w:rFonts w:ascii="Times New Roman" w:hAnsi="Times New Roman" w:cs="Times New Roman"/>
          <w:sz w:val="26"/>
          <w:szCs w:val="26"/>
        </w:rPr>
        <w:t>430,1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3455C9" w:rsidRPr="00297391">
        <w:rPr>
          <w:rFonts w:ascii="Times New Roman" w:hAnsi="Times New Roman" w:cs="Times New Roman"/>
          <w:sz w:val="26"/>
          <w:szCs w:val="26"/>
        </w:rPr>
        <w:t>3</w:t>
      </w:r>
      <w:r w:rsidR="00243D79" w:rsidRPr="00297391">
        <w:rPr>
          <w:rFonts w:ascii="Times New Roman" w:hAnsi="Times New Roman" w:cs="Times New Roman"/>
          <w:sz w:val="26"/>
          <w:szCs w:val="26"/>
        </w:rPr>
        <w:t>1</w:t>
      </w:r>
      <w:r w:rsidR="003455C9" w:rsidRPr="00297391">
        <w:rPr>
          <w:rFonts w:ascii="Times New Roman" w:hAnsi="Times New Roman" w:cs="Times New Roman"/>
          <w:sz w:val="26"/>
          <w:szCs w:val="26"/>
        </w:rPr>
        <w:t>,</w:t>
      </w:r>
      <w:r w:rsidR="00243D79" w:rsidRPr="00297391">
        <w:rPr>
          <w:rFonts w:ascii="Times New Roman" w:hAnsi="Times New Roman" w:cs="Times New Roman"/>
          <w:sz w:val="26"/>
          <w:szCs w:val="26"/>
        </w:rPr>
        <w:t>0</w:t>
      </w:r>
      <w:r w:rsidRPr="00297391">
        <w:rPr>
          <w:rFonts w:ascii="Times New Roman" w:hAnsi="Times New Roman" w:cs="Times New Roman"/>
          <w:sz w:val="26"/>
          <w:szCs w:val="26"/>
        </w:rPr>
        <w:t xml:space="preserve"> % всех доходов городского бюджета), 202</w:t>
      </w:r>
      <w:r w:rsidR="00243D79" w:rsidRPr="00297391">
        <w:rPr>
          <w:rFonts w:ascii="Times New Roman" w:hAnsi="Times New Roman" w:cs="Times New Roman"/>
          <w:sz w:val="26"/>
          <w:szCs w:val="26"/>
        </w:rPr>
        <w:t>3</w:t>
      </w:r>
      <w:r w:rsidR="00707853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 xml:space="preserve">году собственные доходы прогнозируются в сумме </w:t>
      </w:r>
      <w:r w:rsidR="00243D79" w:rsidRPr="00297391">
        <w:rPr>
          <w:rFonts w:ascii="Times New Roman" w:hAnsi="Times New Roman" w:cs="Times New Roman"/>
          <w:sz w:val="26"/>
          <w:szCs w:val="26"/>
        </w:rPr>
        <w:t>449,3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рублей, в 202</w:t>
      </w:r>
      <w:r w:rsidR="00243D79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– </w:t>
      </w:r>
      <w:r w:rsidR="00243D79" w:rsidRPr="00297391">
        <w:rPr>
          <w:rFonts w:ascii="Times New Roman" w:hAnsi="Times New Roman" w:cs="Times New Roman"/>
          <w:sz w:val="26"/>
          <w:szCs w:val="26"/>
        </w:rPr>
        <w:t>476,5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03B8A" w:rsidRPr="00297391">
        <w:rPr>
          <w:rFonts w:ascii="Times New Roman" w:hAnsi="Times New Roman" w:cs="Times New Roman"/>
          <w:sz w:val="26"/>
          <w:szCs w:val="26"/>
        </w:rPr>
        <w:t>.</w:t>
      </w:r>
    </w:p>
    <w:p w:rsidR="000B1398" w:rsidRPr="00297391" w:rsidRDefault="002D570D" w:rsidP="000E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>Структура</w:t>
      </w:r>
      <w:r w:rsidR="00D303E7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="00236390" w:rsidRPr="00297391">
        <w:rPr>
          <w:rFonts w:ascii="Times New Roman" w:hAnsi="Times New Roman" w:cs="Times New Roman"/>
          <w:sz w:val="26"/>
          <w:szCs w:val="26"/>
        </w:rPr>
        <w:t>с</w:t>
      </w:r>
      <w:r w:rsidR="0011141B" w:rsidRPr="00297391">
        <w:rPr>
          <w:rFonts w:ascii="Times New Roman" w:hAnsi="Times New Roman" w:cs="Times New Roman"/>
          <w:sz w:val="26"/>
          <w:szCs w:val="26"/>
        </w:rPr>
        <w:t>обственны</w:t>
      </w:r>
      <w:r w:rsidRPr="00297391">
        <w:rPr>
          <w:rFonts w:ascii="Times New Roman" w:hAnsi="Times New Roman" w:cs="Times New Roman"/>
          <w:sz w:val="26"/>
          <w:szCs w:val="26"/>
        </w:rPr>
        <w:t>х</w:t>
      </w:r>
      <w:r w:rsidR="000B1398" w:rsidRPr="00297391">
        <w:rPr>
          <w:rFonts w:ascii="Times New Roman" w:hAnsi="Times New Roman" w:cs="Times New Roman"/>
          <w:sz w:val="26"/>
          <w:szCs w:val="26"/>
        </w:rPr>
        <w:t xml:space="preserve"> доходны</w:t>
      </w:r>
      <w:r w:rsidRPr="00297391">
        <w:rPr>
          <w:rFonts w:ascii="Times New Roman" w:hAnsi="Times New Roman" w:cs="Times New Roman"/>
          <w:sz w:val="26"/>
          <w:szCs w:val="26"/>
        </w:rPr>
        <w:t>х</w:t>
      </w:r>
      <w:r w:rsidR="00297391">
        <w:rPr>
          <w:rFonts w:ascii="Times New Roman" w:hAnsi="Times New Roman" w:cs="Times New Roman"/>
          <w:sz w:val="26"/>
          <w:szCs w:val="26"/>
        </w:rPr>
        <w:t xml:space="preserve"> источников</w:t>
      </w:r>
      <w:r w:rsidR="000B1398" w:rsidRPr="00297391">
        <w:rPr>
          <w:rFonts w:ascii="Times New Roman" w:hAnsi="Times New Roman" w:cs="Times New Roman"/>
          <w:sz w:val="26"/>
          <w:szCs w:val="26"/>
        </w:rPr>
        <w:t xml:space="preserve"> бюджета городского округа</w:t>
      </w:r>
      <w:r w:rsidR="00236390" w:rsidRPr="00297391">
        <w:rPr>
          <w:rFonts w:ascii="Times New Roman" w:hAnsi="Times New Roman" w:cs="Times New Roman"/>
          <w:sz w:val="26"/>
          <w:szCs w:val="26"/>
        </w:rPr>
        <w:t>:</w:t>
      </w:r>
      <w:r w:rsidR="000B1398" w:rsidRPr="0029739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B1398" w:rsidRPr="00297391" w:rsidRDefault="000B1398" w:rsidP="000E1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3B6C8B" w:rsidRPr="00297391">
        <w:rPr>
          <w:rFonts w:ascii="Times New Roman" w:hAnsi="Times New Roman" w:cs="Times New Roman"/>
          <w:sz w:val="26"/>
          <w:szCs w:val="26"/>
        </w:rPr>
        <w:t>69,7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="0010042E" w:rsidRPr="00297391">
        <w:rPr>
          <w:rFonts w:ascii="Times New Roman" w:hAnsi="Times New Roman" w:cs="Times New Roman"/>
          <w:sz w:val="26"/>
          <w:szCs w:val="26"/>
        </w:rPr>
        <w:t>% в 202</w:t>
      </w:r>
      <w:r w:rsidR="003B6C8B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3B6C8B" w:rsidRPr="00297391">
        <w:rPr>
          <w:rFonts w:ascii="Times New Roman" w:hAnsi="Times New Roman" w:cs="Times New Roman"/>
          <w:sz w:val="26"/>
          <w:szCs w:val="26"/>
        </w:rPr>
        <w:t xml:space="preserve">72,1 </w:t>
      </w:r>
      <w:r w:rsidRPr="00297391">
        <w:rPr>
          <w:rFonts w:ascii="Times New Roman" w:hAnsi="Times New Roman" w:cs="Times New Roman"/>
          <w:sz w:val="26"/>
          <w:szCs w:val="26"/>
        </w:rPr>
        <w:t>% в 202</w:t>
      </w:r>
      <w:r w:rsidR="00E824AC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3B6C8B" w:rsidRPr="00297391">
        <w:rPr>
          <w:rFonts w:ascii="Times New Roman" w:hAnsi="Times New Roman" w:cs="Times New Roman"/>
          <w:sz w:val="26"/>
          <w:szCs w:val="26"/>
        </w:rPr>
        <w:t>73,5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10042E" w:rsidRPr="00297391">
        <w:rPr>
          <w:rFonts w:ascii="Times New Roman" w:hAnsi="Times New Roman" w:cs="Times New Roman"/>
          <w:sz w:val="26"/>
          <w:szCs w:val="26"/>
        </w:rPr>
        <w:t>2</w:t>
      </w:r>
      <w:r w:rsidR="003B6C8B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0B1398" w:rsidRPr="00297391" w:rsidRDefault="000B1398" w:rsidP="000E1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 xml:space="preserve">- налоги на совокупный доход – </w:t>
      </w:r>
      <w:r w:rsidR="0034115F" w:rsidRPr="00297391">
        <w:rPr>
          <w:rFonts w:ascii="Times New Roman" w:hAnsi="Times New Roman" w:cs="Times New Roman"/>
          <w:sz w:val="26"/>
          <w:szCs w:val="26"/>
        </w:rPr>
        <w:t>12,7</w:t>
      </w:r>
      <w:r w:rsidR="0010042E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10042E" w:rsidRPr="00297391">
        <w:rPr>
          <w:rFonts w:ascii="Times New Roman" w:hAnsi="Times New Roman" w:cs="Times New Roman"/>
          <w:sz w:val="26"/>
          <w:szCs w:val="26"/>
        </w:rPr>
        <w:t>2</w:t>
      </w:r>
      <w:r w:rsidR="0034115F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, </w:t>
      </w:r>
      <w:r w:rsidR="0034115F" w:rsidRPr="00297391">
        <w:rPr>
          <w:rFonts w:ascii="Times New Roman" w:hAnsi="Times New Roman" w:cs="Times New Roman"/>
          <w:sz w:val="26"/>
          <w:szCs w:val="26"/>
        </w:rPr>
        <w:t>11,0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 % в 202</w:t>
      </w:r>
      <w:r w:rsidR="0034115F" w:rsidRPr="00297391">
        <w:rPr>
          <w:rFonts w:ascii="Times New Roman" w:hAnsi="Times New Roman" w:cs="Times New Roman"/>
          <w:sz w:val="26"/>
          <w:szCs w:val="26"/>
        </w:rPr>
        <w:t>3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 году,</w:t>
      </w:r>
      <w:r w:rsidR="0034115F" w:rsidRPr="00297391">
        <w:rPr>
          <w:rFonts w:ascii="Times New Roman" w:hAnsi="Times New Roman" w:cs="Times New Roman"/>
          <w:sz w:val="26"/>
          <w:szCs w:val="26"/>
        </w:rPr>
        <w:t xml:space="preserve"> 10,3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 % в 202</w:t>
      </w:r>
      <w:r w:rsidR="0034115F" w:rsidRPr="00297391">
        <w:rPr>
          <w:rFonts w:ascii="Times New Roman" w:hAnsi="Times New Roman" w:cs="Times New Roman"/>
          <w:sz w:val="26"/>
          <w:szCs w:val="26"/>
        </w:rPr>
        <w:t>4</w:t>
      </w:r>
      <w:r w:rsidR="00A07EE9" w:rsidRPr="00297391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97391">
        <w:rPr>
          <w:rFonts w:ascii="Times New Roman" w:hAnsi="Times New Roman" w:cs="Times New Roman"/>
          <w:sz w:val="26"/>
          <w:szCs w:val="26"/>
        </w:rPr>
        <w:t>;</w:t>
      </w:r>
    </w:p>
    <w:p w:rsidR="000B1398" w:rsidRPr="00297391" w:rsidRDefault="000B1398" w:rsidP="000E1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 xml:space="preserve">- налоги на имущество – </w:t>
      </w:r>
      <w:r w:rsidR="007C20C7" w:rsidRPr="00297391">
        <w:rPr>
          <w:rFonts w:ascii="Times New Roman" w:hAnsi="Times New Roman" w:cs="Times New Roman"/>
          <w:sz w:val="26"/>
          <w:szCs w:val="26"/>
        </w:rPr>
        <w:t>7,3</w:t>
      </w:r>
      <w:r w:rsidR="0010042E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ED2ACD" w:rsidRPr="00297391">
        <w:rPr>
          <w:rFonts w:ascii="Times New Roman" w:hAnsi="Times New Roman" w:cs="Times New Roman"/>
          <w:sz w:val="26"/>
          <w:szCs w:val="26"/>
        </w:rPr>
        <w:t>2</w:t>
      </w:r>
      <w:r w:rsidR="007C20C7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7C20C7" w:rsidRPr="00297391">
        <w:rPr>
          <w:rFonts w:ascii="Times New Roman" w:hAnsi="Times New Roman" w:cs="Times New Roman"/>
          <w:sz w:val="26"/>
          <w:szCs w:val="26"/>
        </w:rPr>
        <w:t>7</w:t>
      </w:r>
      <w:r w:rsidRPr="00297391">
        <w:rPr>
          <w:rFonts w:ascii="Times New Roman" w:hAnsi="Times New Roman" w:cs="Times New Roman"/>
          <w:sz w:val="26"/>
          <w:szCs w:val="26"/>
        </w:rPr>
        <w:t>,</w:t>
      </w:r>
      <w:r w:rsidR="00ED2ACD" w:rsidRPr="00297391">
        <w:rPr>
          <w:rFonts w:ascii="Times New Roman" w:hAnsi="Times New Roman" w:cs="Times New Roman"/>
          <w:sz w:val="26"/>
          <w:szCs w:val="26"/>
        </w:rPr>
        <w:t>0</w:t>
      </w:r>
      <w:r w:rsidR="0010042E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10042E" w:rsidRPr="00297391">
        <w:rPr>
          <w:rFonts w:ascii="Times New Roman" w:hAnsi="Times New Roman" w:cs="Times New Roman"/>
          <w:sz w:val="26"/>
          <w:szCs w:val="26"/>
        </w:rPr>
        <w:t>2</w:t>
      </w:r>
      <w:r w:rsidR="007C20C7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7C20C7" w:rsidRPr="00297391">
        <w:rPr>
          <w:rFonts w:ascii="Times New Roman" w:hAnsi="Times New Roman" w:cs="Times New Roman"/>
          <w:sz w:val="26"/>
          <w:szCs w:val="26"/>
        </w:rPr>
        <w:t xml:space="preserve">6,6 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10042E" w:rsidRPr="00297391">
        <w:rPr>
          <w:rFonts w:ascii="Times New Roman" w:hAnsi="Times New Roman" w:cs="Times New Roman"/>
          <w:sz w:val="26"/>
          <w:szCs w:val="26"/>
        </w:rPr>
        <w:t>2</w:t>
      </w:r>
      <w:r w:rsidR="007C20C7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0B1398" w:rsidRPr="00297391" w:rsidRDefault="000B1398" w:rsidP="000E1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>- неналоговые доходы (аренда и продажа имущества и земельных участков, штрафы</w:t>
      </w:r>
      <w:r w:rsidR="001E0DE3" w:rsidRPr="00297391">
        <w:rPr>
          <w:rFonts w:ascii="Times New Roman" w:hAnsi="Times New Roman" w:cs="Times New Roman"/>
          <w:sz w:val="26"/>
          <w:szCs w:val="26"/>
        </w:rPr>
        <w:t xml:space="preserve"> и др.</w:t>
      </w:r>
      <w:r w:rsidRPr="00297391">
        <w:rPr>
          <w:rFonts w:ascii="Times New Roman" w:hAnsi="Times New Roman" w:cs="Times New Roman"/>
          <w:sz w:val="26"/>
          <w:szCs w:val="26"/>
        </w:rPr>
        <w:t xml:space="preserve">) – </w:t>
      </w:r>
      <w:r w:rsidR="00630666" w:rsidRPr="00297391">
        <w:rPr>
          <w:rFonts w:ascii="Times New Roman" w:hAnsi="Times New Roman" w:cs="Times New Roman"/>
          <w:sz w:val="26"/>
          <w:szCs w:val="26"/>
        </w:rPr>
        <w:t>6,5</w:t>
      </w:r>
      <w:r w:rsidR="0010042E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10042E" w:rsidRPr="00297391">
        <w:rPr>
          <w:rFonts w:ascii="Times New Roman" w:hAnsi="Times New Roman" w:cs="Times New Roman"/>
          <w:sz w:val="26"/>
          <w:szCs w:val="26"/>
        </w:rPr>
        <w:t>2</w:t>
      </w:r>
      <w:r w:rsidR="00630666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630666" w:rsidRPr="00297391">
        <w:rPr>
          <w:rFonts w:ascii="Times New Roman" w:hAnsi="Times New Roman" w:cs="Times New Roman"/>
          <w:sz w:val="26"/>
          <w:szCs w:val="26"/>
        </w:rPr>
        <w:t>6</w:t>
      </w:r>
      <w:r w:rsidR="009712B8" w:rsidRPr="00297391">
        <w:rPr>
          <w:rFonts w:ascii="Times New Roman" w:hAnsi="Times New Roman" w:cs="Times New Roman"/>
          <w:sz w:val="26"/>
          <w:szCs w:val="26"/>
        </w:rPr>
        <w:t>,2</w:t>
      </w:r>
      <w:r w:rsidR="0010042E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202</w:t>
      </w:r>
      <w:r w:rsidR="00630666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630666" w:rsidRPr="00297391">
        <w:rPr>
          <w:rFonts w:ascii="Times New Roman" w:hAnsi="Times New Roman" w:cs="Times New Roman"/>
          <w:sz w:val="26"/>
          <w:szCs w:val="26"/>
        </w:rPr>
        <w:t>5,9</w:t>
      </w:r>
      <w:r w:rsidR="0010042E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</w:t>
      </w:r>
      <w:r w:rsidR="0010042E" w:rsidRPr="00297391">
        <w:rPr>
          <w:rFonts w:ascii="Times New Roman" w:hAnsi="Times New Roman" w:cs="Times New Roman"/>
          <w:sz w:val="26"/>
          <w:szCs w:val="26"/>
        </w:rPr>
        <w:t>2</w:t>
      </w:r>
      <w:r w:rsidR="00630666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0B1398" w:rsidRPr="00297391" w:rsidRDefault="000B1398" w:rsidP="000E1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 xml:space="preserve">- прочие доходы – </w:t>
      </w:r>
      <w:r w:rsidR="008C1326" w:rsidRPr="00297391">
        <w:rPr>
          <w:rFonts w:ascii="Times New Roman" w:hAnsi="Times New Roman" w:cs="Times New Roman"/>
          <w:sz w:val="26"/>
          <w:szCs w:val="26"/>
        </w:rPr>
        <w:t>3</w:t>
      </w:r>
      <w:r w:rsidR="009712B8" w:rsidRPr="00297391">
        <w:rPr>
          <w:rFonts w:ascii="Times New Roman" w:hAnsi="Times New Roman" w:cs="Times New Roman"/>
          <w:sz w:val="26"/>
          <w:szCs w:val="26"/>
        </w:rPr>
        <w:t>,8</w:t>
      </w:r>
      <w:r w:rsidR="008671BB" w:rsidRPr="00297391">
        <w:rPr>
          <w:rFonts w:ascii="Times New Roman" w:hAnsi="Times New Roman" w:cs="Times New Roman"/>
          <w:sz w:val="26"/>
          <w:szCs w:val="26"/>
        </w:rPr>
        <w:t xml:space="preserve"> % в 202</w:t>
      </w:r>
      <w:r w:rsidR="00E824AC" w:rsidRPr="00297391">
        <w:rPr>
          <w:rFonts w:ascii="Times New Roman" w:hAnsi="Times New Roman" w:cs="Times New Roman"/>
          <w:sz w:val="26"/>
          <w:szCs w:val="26"/>
        </w:rPr>
        <w:t>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9712B8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>,</w:t>
      </w:r>
      <w:r w:rsidR="00E824AC" w:rsidRPr="00297391">
        <w:rPr>
          <w:rFonts w:ascii="Times New Roman" w:hAnsi="Times New Roman" w:cs="Times New Roman"/>
          <w:sz w:val="26"/>
          <w:szCs w:val="26"/>
        </w:rPr>
        <w:t>7</w:t>
      </w:r>
      <w:r w:rsidR="008671BB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202</w:t>
      </w:r>
      <w:r w:rsidR="00E824AC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9712B8" w:rsidRPr="00297391">
        <w:rPr>
          <w:rFonts w:ascii="Times New Roman" w:hAnsi="Times New Roman" w:cs="Times New Roman"/>
          <w:sz w:val="26"/>
          <w:szCs w:val="26"/>
        </w:rPr>
        <w:t>3,</w:t>
      </w:r>
      <w:r w:rsidR="00E824AC" w:rsidRPr="00297391">
        <w:rPr>
          <w:rFonts w:ascii="Times New Roman" w:hAnsi="Times New Roman" w:cs="Times New Roman"/>
          <w:sz w:val="26"/>
          <w:szCs w:val="26"/>
        </w:rPr>
        <w:t>7</w:t>
      </w:r>
      <w:r w:rsidR="008671BB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в 202</w:t>
      </w:r>
      <w:r w:rsidR="00E824AC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0B1398" w:rsidRPr="009A2858" w:rsidRDefault="000B1398" w:rsidP="000E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391">
        <w:rPr>
          <w:rFonts w:ascii="Times New Roman" w:hAnsi="Times New Roman" w:cs="Times New Roman"/>
          <w:sz w:val="26"/>
          <w:szCs w:val="26"/>
        </w:rPr>
        <w:t xml:space="preserve">Объем безвозмездных поступлений составит </w:t>
      </w:r>
      <w:r w:rsidR="00566AAB" w:rsidRPr="00297391">
        <w:rPr>
          <w:rFonts w:ascii="Times New Roman" w:hAnsi="Times New Roman" w:cs="Times New Roman"/>
          <w:sz w:val="26"/>
          <w:szCs w:val="26"/>
        </w:rPr>
        <w:t>69,</w:t>
      </w:r>
      <w:r w:rsidR="004A0CC9" w:rsidRPr="00297391">
        <w:rPr>
          <w:rFonts w:ascii="Times New Roman" w:hAnsi="Times New Roman" w:cs="Times New Roman"/>
          <w:sz w:val="26"/>
          <w:szCs w:val="26"/>
        </w:rPr>
        <w:t>0</w:t>
      </w:r>
      <w:r w:rsidR="008671BB" w:rsidRPr="00297391">
        <w:rPr>
          <w:rFonts w:ascii="Times New Roman" w:hAnsi="Times New Roman" w:cs="Times New Roman"/>
          <w:sz w:val="26"/>
          <w:szCs w:val="26"/>
        </w:rPr>
        <w:t xml:space="preserve"> </w:t>
      </w:r>
      <w:r w:rsidRPr="00297391">
        <w:rPr>
          <w:rFonts w:ascii="Times New Roman" w:hAnsi="Times New Roman" w:cs="Times New Roman"/>
          <w:sz w:val="26"/>
          <w:szCs w:val="26"/>
        </w:rPr>
        <w:t>% от общего объема доходов городского бюджета и предусматривается в 20</w:t>
      </w:r>
      <w:r w:rsidR="004A0CC9" w:rsidRPr="00297391">
        <w:rPr>
          <w:rFonts w:ascii="Times New Roman" w:hAnsi="Times New Roman" w:cs="Times New Roman"/>
          <w:sz w:val="26"/>
          <w:szCs w:val="26"/>
        </w:rPr>
        <w:t>22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4A0CC9" w:rsidRPr="00297391">
        <w:rPr>
          <w:rFonts w:ascii="Times New Roman" w:hAnsi="Times New Roman" w:cs="Times New Roman"/>
          <w:sz w:val="26"/>
          <w:szCs w:val="26"/>
        </w:rPr>
        <w:t>958,1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рублей, в 20</w:t>
      </w:r>
      <w:r w:rsidR="008671BB" w:rsidRPr="00297391">
        <w:rPr>
          <w:rFonts w:ascii="Times New Roman" w:hAnsi="Times New Roman" w:cs="Times New Roman"/>
          <w:sz w:val="26"/>
          <w:szCs w:val="26"/>
        </w:rPr>
        <w:t>2</w:t>
      </w:r>
      <w:r w:rsidR="004A0CC9" w:rsidRPr="00297391">
        <w:rPr>
          <w:rFonts w:ascii="Times New Roman" w:hAnsi="Times New Roman" w:cs="Times New Roman"/>
          <w:sz w:val="26"/>
          <w:szCs w:val="26"/>
        </w:rPr>
        <w:t>3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A0CC9" w:rsidRPr="00297391">
        <w:rPr>
          <w:rFonts w:ascii="Times New Roman" w:hAnsi="Times New Roman" w:cs="Times New Roman"/>
          <w:sz w:val="26"/>
          <w:szCs w:val="26"/>
        </w:rPr>
        <w:t>1 149,0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рублей, в 20</w:t>
      </w:r>
      <w:r w:rsidR="008671BB" w:rsidRPr="00297391">
        <w:rPr>
          <w:rFonts w:ascii="Times New Roman" w:hAnsi="Times New Roman" w:cs="Times New Roman"/>
          <w:sz w:val="26"/>
          <w:szCs w:val="26"/>
        </w:rPr>
        <w:t>2</w:t>
      </w:r>
      <w:r w:rsidR="004A0CC9" w:rsidRPr="00297391">
        <w:rPr>
          <w:rFonts w:ascii="Times New Roman" w:hAnsi="Times New Roman" w:cs="Times New Roman"/>
          <w:sz w:val="26"/>
          <w:szCs w:val="26"/>
        </w:rPr>
        <w:t>4</w:t>
      </w:r>
      <w:r w:rsidRPr="0029739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A0CC9" w:rsidRPr="00297391">
        <w:rPr>
          <w:rFonts w:ascii="Times New Roman" w:hAnsi="Times New Roman" w:cs="Times New Roman"/>
          <w:sz w:val="26"/>
          <w:szCs w:val="26"/>
        </w:rPr>
        <w:t>835,5</w:t>
      </w:r>
      <w:r w:rsidRPr="00297391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84653F" w:rsidRPr="009A2858" w:rsidRDefault="0084653F" w:rsidP="000E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71F2" w:rsidRPr="009A2858" w:rsidRDefault="0084653F" w:rsidP="001C7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Расходы гор</w:t>
      </w:r>
      <w:r w:rsidR="00F46041" w:rsidRPr="009A2858">
        <w:rPr>
          <w:rFonts w:ascii="Times New Roman" w:hAnsi="Times New Roman" w:cs="Times New Roman"/>
          <w:sz w:val="26"/>
          <w:szCs w:val="26"/>
        </w:rPr>
        <w:t>одского бюджета определены в 202</w:t>
      </w:r>
      <w:r w:rsidR="001C71F2">
        <w:rPr>
          <w:rFonts w:ascii="Times New Roman" w:hAnsi="Times New Roman" w:cs="Times New Roman"/>
          <w:sz w:val="26"/>
          <w:szCs w:val="26"/>
        </w:rPr>
        <w:t>2</w:t>
      </w:r>
      <w:r w:rsidRPr="009A2858">
        <w:rPr>
          <w:rFonts w:ascii="Times New Roman" w:hAnsi="Times New Roman" w:cs="Times New Roman"/>
          <w:sz w:val="26"/>
          <w:szCs w:val="26"/>
        </w:rPr>
        <w:t xml:space="preserve"> году в объеме  </w:t>
      </w:r>
      <w:r w:rsidR="001C71F2">
        <w:rPr>
          <w:rFonts w:ascii="Times New Roman" w:hAnsi="Times New Roman" w:cs="Times New Roman"/>
          <w:sz w:val="26"/>
          <w:szCs w:val="26"/>
        </w:rPr>
        <w:t>1 388,2</w:t>
      </w:r>
      <w:r w:rsidR="00B37C98" w:rsidRPr="009A2858">
        <w:rPr>
          <w:rFonts w:ascii="Times New Roman" w:hAnsi="Times New Roman" w:cs="Times New Roman"/>
          <w:sz w:val="26"/>
          <w:szCs w:val="26"/>
        </w:rPr>
        <w:t xml:space="preserve"> </w:t>
      </w:r>
      <w:r w:rsidRPr="009A2858">
        <w:rPr>
          <w:rFonts w:ascii="Times New Roman" w:hAnsi="Times New Roman" w:cs="Times New Roman"/>
          <w:sz w:val="26"/>
          <w:szCs w:val="26"/>
        </w:rPr>
        <w:t xml:space="preserve"> млн. рублей </w:t>
      </w:r>
      <w:r w:rsidR="003E1E28" w:rsidRPr="009A2858">
        <w:rPr>
          <w:rFonts w:ascii="Times New Roman" w:hAnsi="Times New Roman" w:cs="Times New Roman"/>
          <w:sz w:val="26"/>
          <w:szCs w:val="26"/>
        </w:rPr>
        <w:t xml:space="preserve">это </w:t>
      </w:r>
      <w:r w:rsidR="001C71F2">
        <w:rPr>
          <w:rFonts w:ascii="Times New Roman" w:hAnsi="Times New Roman" w:cs="Times New Roman"/>
          <w:sz w:val="26"/>
          <w:szCs w:val="26"/>
        </w:rPr>
        <w:t>выше</w:t>
      </w:r>
      <w:r w:rsidR="003E1E28" w:rsidRPr="009A2858">
        <w:rPr>
          <w:rFonts w:ascii="Times New Roman" w:hAnsi="Times New Roman" w:cs="Times New Roman"/>
          <w:sz w:val="26"/>
          <w:szCs w:val="26"/>
        </w:rPr>
        <w:t xml:space="preserve"> первоначального плана текущего года на </w:t>
      </w:r>
      <w:r w:rsidR="00091B96">
        <w:rPr>
          <w:rFonts w:ascii="Times New Roman" w:hAnsi="Times New Roman" w:cs="Times New Roman"/>
          <w:sz w:val="26"/>
          <w:szCs w:val="26"/>
        </w:rPr>
        <w:t>10</w:t>
      </w:r>
      <w:r w:rsidR="001C71F2">
        <w:rPr>
          <w:rFonts w:ascii="Times New Roman" w:hAnsi="Times New Roman" w:cs="Times New Roman"/>
          <w:sz w:val="26"/>
          <w:szCs w:val="26"/>
        </w:rPr>
        <w:t>,6</w:t>
      </w:r>
      <w:r w:rsidR="003E1E28" w:rsidRPr="009A2858">
        <w:rPr>
          <w:rFonts w:ascii="Times New Roman" w:hAnsi="Times New Roman" w:cs="Times New Roman"/>
          <w:sz w:val="26"/>
          <w:szCs w:val="26"/>
        </w:rPr>
        <w:t xml:space="preserve"> %</w:t>
      </w:r>
      <w:r w:rsidR="00F46041" w:rsidRPr="009A2858">
        <w:rPr>
          <w:rFonts w:ascii="Times New Roman" w:hAnsi="Times New Roman" w:cs="Times New Roman"/>
          <w:sz w:val="26"/>
          <w:szCs w:val="26"/>
        </w:rPr>
        <w:t>; в 202</w:t>
      </w:r>
      <w:r w:rsidR="001C71F2">
        <w:rPr>
          <w:rFonts w:ascii="Times New Roman" w:hAnsi="Times New Roman" w:cs="Times New Roman"/>
          <w:sz w:val="26"/>
          <w:szCs w:val="26"/>
        </w:rPr>
        <w:t>3</w:t>
      </w:r>
      <w:r w:rsidR="00B37C98" w:rsidRPr="009A2858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3E1E28" w:rsidRPr="009A2858">
        <w:rPr>
          <w:rFonts w:ascii="Times New Roman" w:hAnsi="Times New Roman" w:cs="Times New Roman"/>
          <w:sz w:val="26"/>
          <w:szCs w:val="26"/>
        </w:rPr>
        <w:t xml:space="preserve"> </w:t>
      </w:r>
      <w:r w:rsidR="001C71F2">
        <w:rPr>
          <w:rFonts w:ascii="Times New Roman" w:hAnsi="Times New Roman" w:cs="Times New Roman"/>
          <w:sz w:val="26"/>
          <w:szCs w:val="26"/>
        </w:rPr>
        <w:t>1 598,3</w:t>
      </w:r>
      <w:r w:rsidRPr="009A2858">
        <w:rPr>
          <w:rFonts w:ascii="Times New Roman" w:hAnsi="Times New Roman" w:cs="Times New Roman"/>
          <w:sz w:val="26"/>
          <w:szCs w:val="26"/>
        </w:rPr>
        <w:t xml:space="preserve"> м</w:t>
      </w:r>
      <w:r w:rsidR="00026317" w:rsidRPr="009A2858">
        <w:rPr>
          <w:rFonts w:ascii="Times New Roman" w:hAnsi="Times New Roman" w:cs="Times New Roman"/>
          <w:sz w:val="26"/>
          <w:szCs w:val="26"/>
        </w:rPr>
        <w:t xml:space="preserve">лн. рублей, </w:t>
      </w:r>
      <w:r w:rsidRPr="009A2858">
        <w:rPr>
          <w:rFonts w:ascii="Times New Roman" w:hAnsi="Times New Roman" w:cs="Times New Roman"/>
          <w:sz w:val="26"/>
          <w:szCs w:val="26"/>
        </w:rPr>
        <w:t>в 20</w:t>
      </w:r>
      <w:r w:rsidR="00B37C98" w:rsidRPr="009A2858">
        <w:rPr>
          <w:rFonts w:ascii="Times New Roman" w:hAnsi="Times New Roman" w:cs="Times New Roman"/>
          <w:sz w:val="26"/>
          <w:szCs w:val="26"/>
        </w:rPr>
        <w:t>2</w:t>
      </w:r>
      <w:r w:rsidR="001C71F2">
        <w:rPr>
          <w:rFonts w:ascii="Times New Roman" w:hAnsi="Times New Roman" w:cs="Times New Roman"/>
          <w:sz w:val="26"/>
          <w:szCs w:val="26"/>
        </w:rPr>
        <w:t>4</w:t>
      </w:r>
      <w:r w:rsidRPr="009A28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26317" w:rsidRPr="009A2858">
        <w:rPr>
          <w:rFonts w:ascii="Times New Roman" w:hAnsi="Times New Roman" w:cs="Times New Roman"/>
          <w:sz w:val="26"/>
          <w:szCs w:val="26"/>
        </w:rPr>
        <w:t>–</w:t>
      </w:r>
      <w:r w:rsidRPr="009A2858">
        <w:rPr>
          <w:rFonts w:ascii="Times New Roman" w:hAnsi="Times New Roman" w:cs="Times New Roman"/>
          <w:sz w:val="26"/>
          <w:szCs w:val="26"/>
        </w:rPr>
        <w:t xml:space="preserve"> </w:t>
      </w:r>
      <w:r w:rsidR="001C71F2">
        <w:rPr>
          <w:rFonts w:ascii="Times New Roman" w:hAnsi="Times New Roman" w:cs="Times New Roman"/>
          <w:sz w:val="26"/>
          <w:szCs w:val="26"/>
        </w:rPr>
        <w:t>1 311,9</w:t>
      </w:r>
      <w:r w:rsidR="00026317" w:rsidRPr="009A2858">
        <w:rPr>
          <w:rFonts w:ascii="Times New Roman" w:hAnsi="Times New Roman" w:cs="Times New Roman"/>
          <w:sz w:val="26"/>
          <w:szCs w:val="26"/>
        </w:rPr>
        <w:t xml:space="preserve"> млн</w:t>
      </w:r>
      <w:r w:rsidR="00B37C98" w:rsidRPr="009A2858">
        <w:rPr>
          <w:rFonts w:ascii="Times New Roman" w:hAnsi="Times New Roman" w:cs="Times New Roman"/>
          <w:sz w:val="26"/>
          <w:szCs w:val="26"/>
        </w:rPr>
        <w:t>. рублей</w:t>
      </w:r>
      <w:r w:rsidR="00026317" w:rsidRPr="009A2858">
        <w:rPr>
          <w:rFonts w:ascii="Times New Roman" w:hAnsi="Times New Roman" w:cs="Times New Roman"/>
          <w:sz w:val="26"/>
          <w:szCs w:val="26"/>
        </w:rPr>
        <w:t>.</w:t>
      </w:r>
    </w:p>
    <w:p w:rsidR="00026317" w:rsidRPr="009A2858" w:rsidRDefault="00026317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Основными</w:t>
      </w:r>
      <w:r w:rsidR="0084653F" w:rsidRPr="009A2858">
        <w:rPr>
          <w:rFonts w:ascii="Times New Roman" w:hAnsi="Times New Roman" w:cs="Times New Roman"/>
          <w:sz w:val="26"/>
          <w:szCs w:val="26"/>
        </w:rPr>
        <w:t xml:space="preserve"> приоритет</w:t>
      </w:r>
      <w:r w:rsidRPr="009A2858">
        <w:rPr>
          <w:rFonts w:ascii="Times New Roman" w:hAnsi="Times New Roman" w:cs="Times New Roman"/>
          <w:sz w:val="26"/>
          <w:szCs w:val="26"/>
        </w:rPr>
        <w:t>ными направлениями</w:t>
      </w:r>
      <w:r w:rsidR="0084653F" w:rsidRPr="009A2858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Pr="009A285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  <w:r w:rsidR="00F46041" w:rsidRPr="009A2858">
        <w:rPr>
          <w:rFonts w:ascii="Times New Roman" w:hAnsi="Times New Roman" w:cs="Times New Roman"/>
          <w:sz w:val="26"/>
          <w:szCs w:val="26"/>
        </w:rPr>
        <w:t>на 202</w:t>
      </w:r>
      <w:r w:rsidR="001C71F2">
        <w:rPr>
          <w:rFonts w:ascii="Times New Roman" w:hAnsi="Times New Roman" w:cs="Times New Roman"/>
          <w:sz w:val="26"/>
          <w:szCs w:val="26"/>
        </w:rPr>
        <w:t>2</w:t>
      </w:r>
      <w:r w:rsidR="0098557D" w:rsidRPr="009A2858">
        <w:rPr>
          <w:rFonts w:ascii="Times New Roman" w:hAnsi="Times New Roman" w:cs="Times New Roman"/>
          <w:sz w:val="26"/>
          <w:szCs w:val="26"/>
        </w:rPr>
        <w:t>-202</w:t>
      </w:r>
      <w:r w:rsidR="001C71F2">
        <w:rPr>
          <w:rFonts w:ascii="Times New Roman" w:hAnsi="Times New Roman" w:cs="Times New Roman"/>
          <w:sz w:val="26"/>
          <w:szCs w:val="26"/>
        </w:rPr>
        <w:t>4</w:t>
      </w:r>
      <w:r w:rsidR="0084653F" w:rsidRPr="009A2858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9A285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36390" w:rsidRPr="009A2858" w:rsidRDefault="009E0325" w:rsidP="001C7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1) реализация </w:t>
      </w:r>
      <w:r w:rsidR="00E45277" w:rsidRPr="009A2858">
        <w:rPr>
          <w:rFonts w:ascii="Times New Roman" w:hAnsi="Times New Roman" w:cs="Times New Roman"/>
          <w:sz w:val="26"/>
          <w:szCs w:val="26"/>
        </w:rPr>
        <w:t xml:space="preserve">майских </w:t>
      </w:r>
      <w:r w:rsidRPr="009A2858">
        <w:rPr>
          <w:rFonts w:ascii="Times New Roman" w:hAnsi="Times New Roman" w:cs="Times New Roman"/>
          <w:sz w:val="26"/>
          <w:szCs w:val="26"/>
        </w:rPr>
        <w:t>Указ</w:t>
      </w:r>
      <w:r w:rsidR="002C7E67" w:rsidRPr="009A2858">
        <w:rPr>
          <w:rFonts w:ascii="Times New Roman" w:hAnsi="Times New Roman" w:cs="Times New Roman"/>
          <w:sz w:val="26"/>
          <w:szCs w:val="26"/>
        </w:rPr>
        <w:t>ов</w:t>
      </w:r>
      <w:r w:rsidRPr="009A285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Федерации;</w:t>
      </w:r>
    </w:p>
    <w:p w:rsidR="009E0325" w:rsidRPr="009A2858" w:rsidRDefault="009E0325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2) реализация мер социальной поддержки граждан Российской Федерации, проживающих в Чебаркульском городском округе, в том числе:</w:t>
      </w:r>
    </w:p>
    <w:p w:rsidR="009E0325" w:rsidRPr="009A2858" w:rsidRDefault="009E0325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- реализация законодательно установленных мер социальной поддержки населения Чебаркульского городского округа, а также их расширение исходя из принципов </w:t>
      </w:r>
      <w:proofErr w:type="spellStart"/>
      <w:r w:rsidRPr="009A2858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9A2858">
        <w:rPr>
          <w:rFonts w:ascii="Times New Roman" w:hAnsi="Times New Roman" w:cs="Times New Roman"/>
          <w:sz w:val="26"/>
          <w:szCs w:val="26"/>
        </w:rPr>
        <w:t xml:space="preserve"> и нуждаемости;</w:t>
      </w:r>
    </w:p>
    <w:p w:rsidR="009E0325" w:rsidRPr="009A2858" w:rsidRDefault="009E0325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- поддержка социально ориентированных некоммерческих организаций</w:t>
      </w:r>
      <w:r w:rsidR="00D303E7" w:rsidRPr="009A2858">
        <w:rPr>
          <w:rFonts w:ascii="Times New Roman" w:hAnsi="Times New Roman" w:cs="Times New Roman"/>
          <w:sz w:val="26"/>
          <w:szCs w:val="26"/>
        </w:rPr>
        <w:t xml:space="preserve"> и</w:t>
      </w:r>
      <w:r w:rsidRPr="009A28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858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9A2858">
        <w:rPr>
          <w:rFonts w:ascii="Times New Roman" w:hAnsi="Times New Roman" w:cs="Times New Roman"/>
          <w:sz w:val="26"/>
          <w:szCs w:val="26"/>
        </w:rPr>
        <w:t>;</w:t>
      </w:r>
    </w:p>
    <w:p w:rsidR="009E0325" w:rsidRPr="009A2858" w:rsidRDefault="009E0325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- развитие доступной среды для лиц с ограниченными возможностями здоровья;</w:t>
      </w:r>
    </w:p>
    <w:p w:rsidR="009E0325" w:rsidRPr="009A2858" w:rsidRDefault="009E0325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3) укрепление материально-технической базы учреждений бюджетной сферы исходя из необходимости повышения качества и доступности муниципальных услуг, в том числе:</w:t>
      </w:r>
    </w:p>
    <w:p w:rsidR="0038701F" w:rsidRPr="009A2858" w:rsidRDefault="0038701F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- обеспечение равных возможностей обучающихся при получении качественных образовательных услуг;</w:t>
      </w:r>
    </w:p>
    <w:p w:rsidR="0038701F" w:rsidRPr="009A2858" w:rsidRDefault="0038701F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lastRenderedPageBreak/>
        <w:t>- создание необходимых условий для занятий физической культурой и спортом, в том числе вовлечение детей и молодежи в систематические регулярные занятия физической культурой и спортом;</w:t>
      </w:r>
    </w:p>
    <w:p w:rsidR="0038701F" w:rsidRPr="009A2858" w:rsidRDefault="0038701F" w:rsidP="009E0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- поддержка одаренных детей</w:t>
      </w:r>
      <w:r w:rsidR="00F46CB4" w:rsidRPr="009A2858">
        <w:rPr>
          <w:rFonts w:ascii="Times New Roman" w:hAnsi="Times New Roman" w:cs="Times New Roman"/>
          <w:sz w:val="26"/>
          <w:szCs w:val="26"/>
        </w:rPr>
        <w:t>;</w:t>
      </w:r>
    </w:p>
    <w:p w:rsidR="009231B3" w:rsidRPr="009A2858" w:rsidRDefault="003F1BB9" w:rsidP="0092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Расходы по-прежнему остаются социально ориентированными</w:t>
      </w:r>
      <w:r w:rsidR="00E45277" w:rsidRPr="009A2858">
        <w:rPr>
          <w:rFonts w:ascii="Times New Roman" w:hAnsi="Times New Roman" w:cs="Times New Roman"/>
          <w:sz w:val="26"/>
          <w:szCs w:val="26"/>
        </w:rPr>
        <w:t>.</w:t>
      </w:r>
      <w:r w:rsidRPr="009A2858">
        <w:rPr>
          <w:rFonts w:ascii="Times New Roman" w:hAnsi="Times New Roman" w:cs="Times New Roman"/>
          <w:sz w:val="26"/>
          <w:szCs w:val="26"/>
        </w:rPr>
        <w:t xml:space="preserve"> </w:t>
      </w:r>
      <w:r w:rsidR="009231B3" w:rsidRPr="009A2858">
        <w:rPr>
          <w:rFonts w:ascii="Times New Roman" w:hAnsi="Times New Roman" w:cs="Times New Roman"/>
          <w:sz w:val="26"/>
          <w:szCs w:val="26"/>
        </w:rPr>
        <w:t>Удельный вес расходов, связанных с функционированием социальных отраслей</w:t>
      </w:r>
      <w:r w:rsidR="00E45277" w:rsidRPr="009A2858">
        <w:rPr>
          <w:rFonts w:ascii="Times New Roman" w:hAnsi="Times New Roman" w:cs="Times New Roman"/>
          <w:sz w:val="26"/>
          <w:szCs w:val="26"/>
        </w:rPr>
        <w:t xml:space="preserve"> (</w:t>
      </w:r>
      <w:r w:rsidR="009231B3" w:rsidRPr="009A2858">
        <w:rPr>
          <w:rFonts w:ascii="Times New Roman" w:hAnsi="Times New Roman" w:cs="Times New Roman"/>
          <w:sz w:val="26"/>
          <w:szCs w:val="26"/>
        </w:rPr>
        <w:t xml:space="preserve">образование, </w:t>
      </w:r>
      <w:r w:rsidR="00E45277" w:rsidRPr="009A2858">
        <w:rPr>
          <w:rFonts w:ascii="Times New Roman" w:hAnsi="Times New Roman" w:cs="Times New Roman"/>
          <w:sz w:val="26"/>
          <w:szCs w:val="26"/>
        </w:rPr>
        <w:t xml:space="preserve">культура, </w:t>
      </w:r>
      <w:r w:rsidR="009231B3" w:rsidRPr="009A2858">
        <w:rPr>
          <w:rFonts w:ascii="Times New Roman" w:hAnsi="Times New Roman" w:cs="Times New Roman"/>
          <w:sz w:val="26"/>
          <w:szCs w:val="26"/>
        </w:rPr>
        <w:t>социальная политика, физическая культура и спорт</w:t>
      </w:r>
      <w:r w:rsidR="00E45277" w:rsidRPr="009A2858">
        <w:rPr>
          <w:rFonts w:ascii="Times New Roman" w:hAnsi="Times New Roman" w:cs="Times New Roman"/>
          <w:sz w:val="26"/>
          <w:szCs w:val="26"/>
        </w:rPr>
        <w:t>)</w:t>
      </w:r>
      <w:r w:rsidR="009231B3" w:rsidRPr="009A2858">
        <w:rPr>
          <w:rFonts w:ascii="Times New Roman" w:hAnsi="Times New Roman" w:cs="Times New Roman"/>
          <w:sz w:val="26"/>
          <w:szCs w:val="26"/>
        </w:rPr>
        <w:t xml:space="preserve"> составит в 202</w:t>
      </w:r>
      <w:r w:rsidR="00622348">
        <w:rPr>
          <w:rFonts w:ascii="Times New Roman" w:hAnsi="Times New Roman" w:cs="Times New Roman"/>
          <w:sz w:val="26"/>
          <w:szCs w:val="26"/>
        </w:rPr>
        <w:t>2</w:t>
      </w:r>
      <w:r w:rsidR="009231B3" w:rsidRPr="009A2858">
        <w:rPr>
          <w:rFonts w:ascii="Times New Roman" w:hAnsi="Times New Roman" w:cs="Times New Roman"/>
          <w:sz w:val="26"/>
          <w:szCs w:val="26"/>
        </w:rPr>
        <w:t>-202</w:t>
      </w:r>
      <w:r w:rsidR="00622348">
        <w:rPr>
          <w:rFonts w:ascii="Times New Roman" w:hAnsi="Times New Roman" w:cs="Times New Roman"/>
          <w:sz w:val="26"/>
          <w:szCs w:val="26"/>
        </w:rPr>
        <w:t>4</w:t>
      </w:r>
      <w:r w:rsidR="009231B3" w:rsidRPr="009A2858">
        <w:rPr>
          <w:rFonts w:ascii="Times New Roman" w:hAnsi="Times New Roman" w:cs="Times New Roman"/>
          <w:sz w:val="26"/>
          <w:szCs w:val="26"/>
        </w:rPr>
        <w:t xml:space="preserve"> годах более 80% от общего объема расходов.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Средства на оказание социальной поддержки населения преду</w:t>
      </w:r>
      <w:r w:rsidR="009231B3" w:rsidRPr="009A2858">
        <w:rPr>
          <w:rFonts w:ascii="Times New Roman" w:hAnsi="Times New Roman" w:cs="Times New Roman"/>
          <w:sz w:val="26"/>
          <w:szCs w:val="26"/>
        </w:rPr>
        <w:t>смотрены в необходимом объеме</w:t>
      </w:r>
      <w:r w:rsidR="00517EA2" w:rsidRPr="009A2858">
        <w:rPr>
          <w:rFonts w:ascii="Times New Roman" w:hAnsi="Times New Roman" w:cs="Times New Roman"/>
          <w:sz w:val="26"/>
          <w:szCs w:val="26"/>
        </w:rPr>
        <w:t>,</w:t>
      </w:r>
      <w:r w:rsidR="009231B3" w:rsidRPr="009A2858">
        <w:rPr>
          <w:rFonts w:ascii="Times New Roman" w:hAnsi="Times New Roman" w:cs="Times New Roman"/>
          <w:sz w:val="26"/>
          <w:szCs w:val="26"/>
        </w:rPr>
        <w:t xml:space="preserve">  а т</w:t>
      </w:r>
      <w:r w:rsidR="008671BB" w:rsidRPr="009A2858">
        <w:rPr>
          <w:rFonts w:ascii="Times New Roman" w:hAnsi="Times New Roman" w:cs="Times New Roman"/>
          <w:sz w:val="26"/>
          <w:szCs w:val="26"/>
        </w:rPr>
        <w:t>акже запланирована индексация всех социальных выплат, установленных законодательством Челябинской области, на прогнозируемый уровень инфляции и уровень роста тарифов на оплату жилищно-коммунальных услуг.</w:t>
      </w:r>
    </w:p>
    <w:p w:rsidR="008671BB" w:rsidRPr="009A2858" w:rsidRDefault="008671BB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Расходы городского бюджета на оплату труда предусмотрены исходя из необходимости сохранения достигнутого в рамках </w:t>
      </w:r>
      <w:proofErr w:type="gramStart"/>
      <w:r w:rsidRPr="009A2858">
        <w:rPr>
          <w:rFonts w:ascii="Times New Roman" w:hAnsi="Times New Roman" w:cs="Times New Roman"/>
          <w:sz w:val="26"/>
          <w:szCs w:val="26"/>
        </w:rPr>
        <w:t xml:space="preserve">реализации социальных указов Президента Российской Федерации уровня </w:t>
      </w:r>
      <w:r w:rsidR="00DF6A69" w:rsidRPr="009A2858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Pr="009A2858">
        <w:rPr>
          <w:rFonts w:ascii="Times New Roman" w:hAnsi="Times New Roman" w:cs="Times New Roman"/>
          <w:sz w:val="26"/>
          <w:szCs w:val="26"/>
        </w:rPr>
        <w:t>заработной платы</w:t>
      </w:r>
      <w:proofErr w:type="gramEnd"/>
      <w:r w:rsidRPr="009A2858">
        <w:rPr>
          <w:rFonts w:ascii="Times New Roman" w:hAnsi="Times New Roman" w:cs="Times New Roman"/>
          <w:sz w:val="26"/>
          <w:szCs w:val="26"/>
        </w:rPr>
        <w:t xml:space="preserve"> по экономике в Челябинской области.</w:t>
      </w:r>
    </w:p>
    <w:p w:rsidR="008D7482" w:rsidRPr="008D7482" w:rsidRDefault="008D7482" w:rsidP="00D5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82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8D748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8D7482">
        <w:rPr>
          <w:rFonts w:ascii="Times New Roman" w:hAnsi="Times New Roman" w:cs="Times New Roman"/>
          <w:sz w:val="26"/>
          <w:szCs w:val="26"/>
        </w:rPr>
        <w:t xml:space="preserve"> городского округа сформирован по программному принципу, это 93 % от общего объема расходов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D7482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482">
        <w:rPr>
          <w:rFonts w:ascii="Times New Roman" w:hAnsi="Times New Roman" w:cs="Times New Roman"/>
          <w:sz w:val="26"/>
          <w:szCs w:val="26"/>
        </w:rPr>
        <w:t xml:space="preserve">2022 год - </w:t>
      </w:r>
      <w:r>
        <w:rPr>
          <w:rFonts w:ascii="Times New Roman" w:hAnsi="Times New Roman" w:cs="Times New Roman"/>
          <w:sz w:val="26"/>
          <w:szCs w:val="26"/>
        </w:rPr>
        <w:t xml:space="preserve">1 291,3 млн. рублей, </w:t>
      </w:r>
      <w:r w:rsidRPr="008D7482">
        <w:rPr>
          <w:rFonts w:ascii="Times New Roman" w:hAnsi="Times New Roman" w:cs="Times New Roman"/>
          <w:sz w:val="26"/>
          <w:szCs w:val="26"/>
        </w:rPr>
        <w:t>2023 год - 1</w:t>
      </w:r>
      <w:r>
        <w:rPr>
          <w:rFonts w:ascii="Times New Roman" w:hAnsi="Times New Roman" w:cs="Times New Roman"/>
          <w:sz w:val="26"/>
          <w:szCs w:val="26"/>
        </w:rPr>
        <w:t xml:space="preserve"> 518,0 млн. рублей, </w:t>
      </w:r>
      <w:r w:rsidRPr="008D7482">
        <w:rPr>
          <w:rFonts w:ascii="Times New Roman" w:hAnsi="Times New Roman" w:cs="Times New Roman"/>
          <w:sz w:val="26"/>
          <w:szCs w:val="26"/>
        </w:rPr>
        <w:t>2024 год - 1</w:t>
      </w:r>
      <w:r>
        <w:rPr>
          <w:rFonts w:ascii="Times New Roman" w:hAnsi="Times New Roman" w:cs="Times New Roman"/>
          <w:sz w:val="26"/>
          <w:szCs w:val="26"/>
        </w:rPr>
        <w:t> 217,1 млн</w:t>
      </w:r>
      <w:r w:rsidRPr="008D7482">
        <w:rPr>
          <w:rFonts w:ascii="Times New Roman" w:hAnsi="Times New Roman" w:cs="Times New Roman"/>
          <w:sz w:val="26"/>
          <w:szCs w:val="26"/>
        </w:rPr>
        <w:t>. рублей.</w:t>
      </w:r>
      <w:r w:rsidR="00D50773">
        <w:rPr>
          <w:rFonts w:ascii="Times New Roman" w:hAnsi="Times New Roman" w:cs="Times New Roman"/>
          <w:sz w:val="26"/>
          <w:szCs w:val="26"/>
        </w:rPr>
        <w:t xml:space="preserve"> Всего утверждено 31 муниципальная программа, из них 28 муниципальных программ имеют финансово</w:t>
      </w:r>
      <w:r w:rsidR="003D1D49">
        <w:rPr>
          <w:rFonts w:ascii="Times New Roman" w:hAnsi="Times New Roman" w:cs="Times New Roman"/>
          <w:sz w:val="26"/>
          <w:szCs w:val="26"/>
        </w:rPr>
        <w:t>го</w:t>
      </w:r>
      <w:r w:rsidR="00D50773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D1D49">
        <w:rPr>
          <w:rFonts w:ascii="Times New Roman" w:hAnsi="Times New Roman" w:cs="Times New Roman"/>
          <w:sz w:val="26"/>
          <w:szCs w:val="26"/>
        </w:rPr>
        <w:t>я</w:t>
      </w:r>
      <w:r w:rsidR="00D50773" w:rsidRPr="008D7482">
        <w:rPr>
          <w:rFonts w:ascii="Times New Roman" w:hAnsi="Times New Roman" w:cs="Times New Roman"/>
          <w:sz w:val="26"/>
          <w:szCs w:val="26"/>
        </w:rPr>
        <w:t>,</w:t>
      </w:r>
      <w:r w:rsidR="00D50773">
        <w:rPr>
          <w:rFonts w:ascii="Times New Roman" w:hAnsi="Times New Roman" w:cs="Times New Roman"/>
          <w:sz w:val="26"/>
          <w:szCs w:val="26"/>
        </w:rPr>
        <w:t xml:space="preserve"> 3</w:t>
      </w:r>
      <w:r w:rsidRPr="008D7482">
        <w:rPr>
          <w:rFonts w:ascii="Times New Roman" w:hAnsi="Times New Roman" w:cs="Times New Roman"/>
          <w:sz w:val="26"/>
          <w:szCs w:val="26"/>
        </w:rPr>
        <w:t xml:space="preserve"> программы не имеют финансового обеспечения («Улучшение условий и охраны труда в бюджетных учреждениях </w:t>
      </w:r>
      <w:proofErr w:type="spellStart"/>
      <w:r w:rsidRPr="008D748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8D7482">
        <w:rPr>
          <w:rFonts w:ascii="Times New Roman" w:hAnsi="Times New Roman" w:cs="Times New Roman"/>
          <w:sz w:val="26"/>
          <w:szCs w:val="26"/>
        </w:rPr>
        <w:t xml:space="preserve"> городского округа», «Развитие малого и среднего предпринимательства в </w:t>
      </w:r>
      <w:proofErr w:type="spellStart"/>
      <w:r w:rsidRPr="008D7482">
        <w:rPr>
          <w:rFonts w:ascii="Times New Roman" w:hAnsi="Times New Roman" w:cs="Times New Roman"/>
          <w:sz w:val="26"/>
          <w:szCs w:val="26"/>
        </w:rPr>
        <w:t>монопрофильном</w:t>
      </w:r>
      <w:proofErr w:type="spellEnd"/>
      <w:r w:rsidRPr="008D7482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</w:t>
      </w:r>
      <w:proofErr w:type="spellStart"/>
      <w:r w:rsidRPr="008D7482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8D7482">
        <w:rPr>
          <w:rFonts w:ascii="Times New Roman" w:hAnsi="Times New Roman" w:cs="Times New Roman"/>
          <w:sz w:val="26"/>
          <w:szCs w:val="26"/>
        </w:rPr>
        <w:t xml:space="preserve"> городской округ», «Развитие информационного общества на территории </w:t>
      </w:r>
      <w:proofErr w:type="spellStart"/>
      <w:r w:rsidRPr="008D748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8D7482">
        <w:rPr>
          <w:rFonts w:ascii="Times New Roman" w:hAnsi="Times New Roman" w:cs="Times New Roman"/>
          <w:sz w:val="26"/>
          <w:szCs w:val="26"/>
        </w:rPr>
        <w:t xml:space="preserve"> городского округа»). </w:t>
      </w:r>
    </w:p>
    <w:p w:rsidR="00622348" w:rsidRPr="00622348" w:rsidRDefault="00622348" w:rsidP="006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22348">
        <w:rPr>
          <w:rFonts w:ascii="Times New Roman" w:hAnsi="Times New Roman" w:cs="Times New Roman"/>
          <w:sz w:val="26"/>
          <w:szCs w:val="26"/>
        </w:rPr>
        <w:t>Чебаркульский</w:t>
      </w:r>
      <w:proofErr w:type="spellEnd"/>
      <w:r w:rsidRPr="00622348">
        <w:rPr>
          <w:rFonts w:ascii="Times New Roman" w:hAnsi="Times New Roman" w:cs="Times New Roman"/>
          <w:sz w:val="26"/>
          <w:szCs w:val="26"/>
        </w:rPr>
        <w:t xml:space="preserve"> городской округ в 2022 году участвует в четырех национальных проект</w:t>
      </w:r>
      <w:r w:rsidR="009501D4">
        <w:rPr>
          <w:rFonts w:ascii="Times New Roman" w:hAnsi="Times New Roman" w:cs="Times New Roman"/>
          <w:sz w:val="26"/>
          <w:szCs w:val="26"/>
        </w:rPr>
        <w:t>ах</w:t>
      </w:r>
      <w:r w:rsidRPr="00622348">
        <w:rPr>
          <w:rFonts w:ascii="Times New Roman" w:hAnsi="Times New Roman" w:cs="Times New Roman"/>
          <w:sz w:val="26"/>
          <w:szCs w:val="26"/>
        </w:rPr>
        <w:t>: «Образование», «Демография», «Экология» «Жилье и городская среда».</w:t>
      </w:r>
    </w:p>
    <w:p w:rsidR="00622348" w:rsidRPr="009A2858" w:rsidRDefault="00622348" w:rsidP="0062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348">
        <w:rPr>
          <w:rFonts w:ascii="Times New Roman" w:hAnsi="Times New Roman" w:cs="Times New Roman"/>
          <w:sz w:val="26"/>
          <w:szCs w:val="26"/>
        </w:rPr>
        <w:t xml:space="preserve">С 2021 года президент Российской Федерации подписал закон </w:t>
      </w:r>
      <w:proofErr w:type="gramStart"/>
      <w:r w:rsidRPr="0062234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22348">
        <w:rPr>
          <w:rFonts w:ascii="Times New Roman" w:hAnsi="Times New Roman" w:cs="Times New Roman"/>
          <w:sz w:val="26"/>
          <w:szCs w:val="26"/>
        </w:rPr>
        <w:t xml:space="preserve"> инициативном </w:t>
      </w:r>
      <w:proofErr w:type="spellStart"/>
      <w:r w:rsidRPr="00622348">
        <w:rPr>
          <w:rFonts w:ascii="Times New Roman" w:hAnsi="Times New Roman" w:cs="Times New Roman"/>
          <w:sz w:val="26"/>
          <w:szCs w:val="26"/>
        </w:rPr>
        <w:t>бюджетировании</w:t>
      </w:r>
      <w:proofErr w:type="spellEnd"/>
      <w:r w:rsidRPr="00622348">
        <w:rPr>
          <w:rFonts w:ascii="Times New Roman" w:hAnsi="Times New Roman" w:cs="Times New Roman"/>
          <w:sz w:val="26"/>
          <w:szCs w:val="26"/>
        </w:rPr>
        <w:t xml:space="preserve"> на муниципальном уровне. Результаты использования бюджетных средств должны быть востребованы жителями городского округа. В этой связи, решая вопросы повышения качества жизни в городском округе, </w:t>
      </w:r>
      <w:proofErr w:type="gramStart"/>
      <w:r w:rsidRPr="00622348">
        <w:rPr>
          <w:rFonts w:ascii="Times New Roman" w:hAnsi="Times New Roman" w:cs="Times New Roman"/>
          <w:sz w:val="26"/>
          <w:szCs w:val="26"/>
        </w:rPr>
        <w:t>необходимо</w:t>
      </w:r>
      <w:proofErr w:type="gramEnd"/>
      <w:r w:rsidRPr="00622348">
        <w:rPr>
          <w:rFonts w:ascii="Times New Roman" w:hAnsi="Times New Roman" w:cs="Times New Roman"/>
          <w:sz w:val="26"/>
          <w:szCs w:val="26"/>
        </w:rPr>
        <w:t xml:space="preserve"> в том числе ориентироваться на их мнение и потребности. А значит необходимо обеспечить полноценное участие граждан в выборе приоритетов бюджетных расходов через механизм </w:t>
      </w:r>
      <w:proofErr w:type="gramStart"/>
      <w:r w:rsidRPr="00622348">
        <w:rPr>
          <w:rFonts w:ascii="Times New Roman" w:hAnsi="Times New Roman" w:cs="Times New Roman"/>
          <w:sz w:val="26"/>
          <w:szCs w:val="26"/>
        </w:rPr>
        <w:t>инициативного</w:t>
      </w:r>
      <w:proofErr w:type="gramEnd"/>
      <w:r w:rsidRPr="006223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2348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622348">
        <w:rPr>
          <w:rFonts w:ascii="Times New Roman" w:hAnsi="Times New Roman" w:cs="Times New Roman"/>
          <w:sz w:val="26"/>
          <w:szCs w:val="26"/>
        </w:rPr>
        <w:t>. На 2022 год из областного бюджета в форме целевой субсидии на инициативные проекты</w:t>
      </w:r>
      <w:r w:rsidR="00545DBB">
        <w:rPr>
          <w:rFonts w:ascii="Times New Roman" w:hAnsi="Times New Roman" w:cs="Times New Roman"/>
          <w:sz w:val="26"/>
          <w:szCs w:val="26"/>
        </w:rPr>
        <w:t xml:space="preserve"> </w:t>
      </w:r>
      <w:r w:rsidR="008D7482">
        <w:rPr>
          <w:rFonts w:ascii="Times New Roman" w:hAnsi="Times New Roman" w:cs="Times New Roman"/>
          <w:sz w:val="26"/>
          <w:szCs w:val="26"/>
        </w:rPr>
        <w:t>выделено 18,1 млн</w:t>
      </w:r>
      <w:r w:rsidR="009501D4">
        <w:rPr>
          <w:rFonts w:ascii="Times New Roman" w:hAnsi="Times New Roman" w:cs="Times New Roman"/>
          <w:sz w:val="26"/>
          <w:szCs w:val="26"/>
        </w:rPr>
        <w:t>. рублей, на 2023 г. - 17</w:t>
      </w:r>
      <w:r w:rsidR="008D7482">
        <w:rPr>
          <w:rFonts w:ascii="Times New Roman" w:hAnsi="Times New Roman" w:cs="Times New Roman"/>
          <w:sz w:val="26"/>
          <w:szCs w:val="26"/>
        </w:rPr>
        <w:t>,2 млн</w:t>
      </w:r>
      <w:r w:rsidR="009501D4">
        <w:rPr>
          <w:rFonts w:ascii="Times New Roman" w:hAnsi="Times New Roman" w:cs="Times New Roman"/>
          <w:sz w:val="26"/>
          <w:szCs w:val="26"/>
        </w:rPr>
        <w:t>. рублей и на 2024 г. - 16</w:t>
      </w:r>
      <w:r w:rsidR="008D7482">
        <w:rPr>
          <w:rFonts w:ascii="Times New Roman" w:hAnsi="Times New Roman" w:cs="Times New Roman"/>
          <w:sz w:val="26"/>
          <w:szCs w:val="26"/>
        </w:rPr>
        <w:t>,3 млн</w:t>
      </w:r>
      <w:r w:rsidR="009501D4">
        <w:rPr>
          <w:rFonts w:ascii="Times New Roman" w:hAnsi="Times New Roman" w:cs="Times New Roman"/>
          <w:sz w:val="26"/>
          <w:szCs w:val="26"/>
        </w:rPr>
        <w:t>. рублей.</w:t>
      </w:r>
    </w:p>
    <w:p w:rsidR="009231B3" w:rsidRPr="009A2858" w:rsidRDefault="009231B3" w:rsidP="0002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Долговая политика Чебаркульского городского округа в 202</w:t>
      </w:r>
      <w:r w:rsidR="00622348">
        <w:rPr>
          <w:rFonts w:ascii="Times New Roman" w:hAnsi="Times New Roman" w:cs="Times New Roman"/>
          <w:sz w:val="26"/>
          <w:szCs w:val="26"/>
        </w:rPr>
        <w:t>2</w:t>
      </w:r>
      <w:r w:rsidRPr="009A2858">
        <w:rPr>
          <w:rFonts w:ascii="Times New Roman" w:hAnsi="Times New Roman" w:cs="Times New Roman"/>
          <w:sz w:val="26"/>
          <w:szCs w:val="26"/>
        </w:rPr>
        <w:t>-202</w:t>
      </w:r>
      <w:r w:rsidR="00622348">
        <w:rPr>
          <w:rFonts w:ascii="Times New Roman" w:hAnsi="Times New Roman" w:cs="Times New Roman"/>
          <w:sz w:val="26"/>
          <w:szCs w:val="26"/>
        </w:rPr>
        <w:t>4</w:t>
      </w:r>
      <w:r w:rsidRPr="009A2858">
        <w:rPr>
          <w:rFonts w:ascii="Times New Roman" w:hAnsi="Times New Roman" w:cs="Times New Roman"/>
          <w:sz w:val="26"/>
          <w:szCs w:val="26"/>
        </w:rPr>
        <w:t xml:space="preserve"> годах будет направлена на обеспечение сбалансированности городского бюджета. В 202</w:t>
      </w:r>
      <w:r w:rsidR="00622348">
        <w:rPr>
          <w:rFonts w:ascii="Times New Roman" w:hAnsi="Times New Roman" w:cs="Times New Roman"/>
          <w:sz w:val="26"/>
          <w:szCs w:val="26"/>
        </w:rPr>
        <w:t>2</w:t>
      </w:r>
      <w:r w:rsidR="00005DEF" w:rsidRPr="009A2858">
        <w:rPr>
          <w:rFonts w:ascii="Times New Roman" w:hAnsi="Times New Roman" w:cs="Times New Roman"/>
          <w:sz w:val="26"/>
          <w:szCs w:val="26"/>
        </w:rPr>
        <w:t>-202</w:t>
      </w:r>
      <w:r w:rsidR="00622348">
        <w:rPr>
          <w:rFonts w:ascii="Times New Roman" w:hAnsi="Times New Roman" w:cs="Times New Roman"/>
          <w:sz w:val="26"/>
          <w:szCs w:val="26"/>
        </w:rPr>
        <w:t>4</w:t>
      </w:r>
      <w:r w:rsidRPr="009A2858">
        <w:rPr>
          <w:rFonts w:ascii="Times New Roman" w:hAnsi="Times New Roman" w:cs="Times New Roman"/>
          <w:sz w:val="26"/>
          <w:szCs w:val="26"/>
        </w:rPr>
        <w:t xml:space="preserve"> годах получение кредитов, предоставление муниципальных гарантий и заимствований не планируется.</w:t>
      </w:r>
    </w:p>
    <w:p w:rsidR="00026317" w:rsidRPr="009A2858" w:rsidRDefault="00026317" w:rsidP="0002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Бюджет Чебаркульского городского округа </w:t>
      </w:r>
      <w:r w:rsidR="009231B3" w:rsidRPr="009A2858">
        <w:rPr>
          <w:rFonts w:ascii="Times New Roman" w:hAnsi="Times New Roman" w:cs="Times New Roman"/>
          <w:sz w:val="26"/>
          <w:szCs w:val="26"/>
        </w:rPr>
        <w:t>предполагается принять</w:t>
      </w:r>
      <w:r w:rsidRPr="009A2858">
        <w:rPr>
          <w:rFonts w:ascii="Times New Roman" w:hAnsi="Times New Roman" w:cs="Times New Roman"/>
          <w:sz w:val="26"/>
          <w:szCs w:val="26"/>
        </w:rPr>
        <w:t xml:space="preserve"> </w:t>
      </w:r>
      <w:r w:rsidR="008671BB" w:rsidRPr="009A2858">
        <w:rPr>
          <w:rFonts w:ascii="Times New Roman" w:hAnsi="Times New Roman" w:cs="Times New Roman"/>
          <w:sz w:val="26"/>
          <w:szCs w:val="26"/>
        </w:rPr>
        <w:t>бездефицитным</w:t>
      </w:r>
      <w:r w:rsidRPr="009A2858">
        <w:rPr>
          <w:rFonts w:ascii="Times New Roman" w:hAnsi="Times New Roman" w:cs="Times New Roman"/>
          <w:sz w:val="26"/>
          <w:szCs w:val="26"/>
        </w:rPr>
        <w:t>.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Для финансового обеспечения реализации намеченных мероприятий по дальнейшему социально-экономическому развитию городского округа участники публичных слушаний рекомендуют</w:t>
      </w:r>
      <w:r w:rsidR="00545DBB">
        <w:rPr>
          <w:rFonts w:ascii="Times New Roman" w:hAnsi="Times New Roman" w:cs="Times New Roman"/>
          <w:sz w:val="26"/>
          <w:szCs w:val="26"/>
        </w:rPr>
        <w:t xml:space="preserve"> следующее: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E9">
        <w:rPr>
          <w:rStyle w:val="a3"/>
          <w:rFonts w:ascii="Times New Roman" w:hAnsi="Times New Roman" w:cs="Times New Roman"/>
          <w:sz w:val="26"/>
          <w:szCs w:val="26"/>
        </w:rPr>
        <w:t xml:space="preserve">1. Собранию депутатов </w:t>
      </w:r>
      <w:proofErr w:type="spellStart"/>
      <w:r w:rsidRPr="001E2AE9">
        <w:rPr>
          <w:rStyle w:val="a3"/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1E2AE9">
        <w:rPr>
          <w:rStyle w:val="a3"/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E2AE9">
        <w:rPr>
          <w:rFonts w:ascii="Times New Roman" w:hAnsi="Times New Roman" w:cs="Times New Roman"/>
          <w:sz w:val="26"/>
          <w:szCs w:val="26"/>
        </w:rPr>
        <w:t xml:space="preserve"> рассмотреть проект решения Собрания депутатов Чебаркульского городского округа «О бюджете Чебаркульского городского </w:t>
      </w:r>
      <w:r w:rsidR="00236930" w:rsidRPr="001E2AE9">
        <w:rPr>
          <w:rFonts w:ascii="Times New Roman" w:hAnsi="Times New Roman" w:cs="Times New Roman"/>
          <w:sz w:val="26"/>
          <w:szCs w:val="26"/>
        </w:rPr>
        <w:t>на</w:t>
      </w:r>
      <w:r w:rsidR="001C0A75" w:rsidRPr="001E2AE9">
        <w:rPr>
          <w:rFonts w:ascii="Times New Roman" w:hAnsi="Times New Roman" w:cs="Times New Roman"/>
          <w:sz w:val="26"/>
          <w:szCs w:val="26"/>
        </w:rPr>
        <w:t xml:space="preserve"> 20</w:t>
      </w:r>
      <w:r w:rsidR="008671BB" w:rsidRPr="001E2AE9">
        <w:rPr>
          <w:rFonts w:ascii="Times New Roman" w:hAnsi="Times New Roman" w:cs="Times New Roman"/>
          <w:sz w:val="26"/>
          <w:szCs w:val="26"/>
        </w:rPr>
        <w:t>2</w:t>
      </w:r>
      <w:r w:rsidR="00620A8F" w:rsidRPr="001E2AE9">
        <w:rPr>
          <w:rFonts w:ascii="Times New Roman" w:hAnsi="Times New Roman" w:cs="Times New Roman"/>
          <w:sz w:val="26"/>
          <w:szCs w:val="26"/>
        </w:rPr>
        <w:t>2</w:t>
      </w:r>
      <w:r w:rsidR="001C0A75" w:rsidRPr="001E2AE9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20A8F" w:rsidRPr="001E2AE9">
        <w:rPr>
          <w:rFonts w:ascii="Times New Roman" w:hAnsi="Times New Roman" w:cs="Times New Roman"/>
          <w:sz w:val="26"/>
          <w:szCs w:val="26"/>
        </w:rPr>
        <w:t>3</w:t>
      </w:r>
      <w:r w:rsidR="001C0A75" w:rsidRPr="001E2AE9">
        <w:rPr>
          <w:rFonts w:ascii="Times New Roman" w:hAnsi="Times New Roman" w:cs="Times New Roman"/>
          <w:sz w:val="26"/>
          <w:szCs w:val="26"/>
        </w:rPr>
        <w:t xml:space="preserve"> и 202</w:t>
      </w:r>
      <w:r w:rsidR="00620A8F" w:rsidRPr="001E2AE9">
        <w:rPr>
          <w:rFonts w:ascii="Times New Roman" w:hAnsi="Times New Roman" w:cs="Times New Roman"/>
          <w:sz w:val="26"/>
          <w:szCs w:val="26"/>
        </w:rPr>
        <w:t>4</w:t>
      </w:r>
      <w:r w:rsidRPr="001E2AE9">
        <w:rPr>
          <w:rFonts w:ascii="Times New Roman" w:hAnsi="Times New Roman" w:cs="Times New Roman"/>
          <w:sz w:val="26"/>
          <w:szCs w:val="26"/>
        </w:rPr>
        <w:t xml:space="preserve"> годов» и принять указанное решение.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747FD2" w:rsidRDefault="00747FD2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747FD2" w:rsidRDefault="00747FD2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653F" w:rsidRPr="00D50773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E2AE9">
        <w:rPr>
          <w:rStyle w:val="a3"/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D50773">
        <w:rPr>
          <w:rStyle w:val="a3"/>
          <w:rFonts w:ascii="Times New Roman" w:hAnsi="Times New Roman" w:cs="Times New Roman"/>
          <w:sz w:val="26"/>
          <w:szCs w:val="26"/>
        </w:rPr>
        <w:t xml:space="preserve">Органам местного самоуправления и отраслевым отделам администрации: </w:t>
      </w:r>
    </w:p>
    <w:p w:rsidR="00016BEF" w:rsidRPr="009A2858" w:rsidRDefault="00FB0E2A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773">
        <w:rPr>
          <w:rFonts w:ascii="Times New Roman" w:hAnsi="Times New Roman" w:cs="Times New Roman"/>
          <w:sz w:val="26"/>
          <w:szCs w:val="26"/>
        </w:rPr>
        <w:t>1)</w:t>
      </w:r>
      <w:r w:rsidR="00016BEF" w:rsidRPr="00D50773">
        <w:rPr>
          <w:rFonts w:ascii="Times New Roman" w:hAnsi="Times New Roman" w:cs="Times New Roman"/>
          <w:sz w:val="26"/>
          <w:szCs w:val="26"/>
        </w:rPr>
        <w:t xml:space="preserve"> привести объем</w:t>
      </w:r>
      <w:r w:rsidR="00747FD2">
        <w:rPr>
          <w:rFonts w:ascii="Times New Roman" w:hAnsi="Times New Roman" w:cs="Times New Roman"/>
          <w:sz w:val="26"/>
          <w:szCs w:val="26"/>
        </w:rPr>
        <w:t>ы</w:t>
      </w:r>
      <w:r w:rsidR="00016BEF" w:rsidRPr="00D50773">
        <w:rPr>
          <w:rFonts w:ascii="Times New Roman" w:hAnsi="Times New Roman" w:cs="Times New Roman"/>
          <w:sz w:val="26"/>
          <w:szCs w:val="26"/>
        </w:rPr>
        <w:t xml:space="preserve"> финансирования муниципальны</w:t>
      </w:r>
      <w:r w:rsidR="001E2AE9" w:rsidRPr="00D50773">
        <w:rPr>
          <w:rFonts w:ascii="Times New Roman" w:hAnsi="Times New Roman" w:cs="Times New Roman"/>
          <w:sz w:val="26"/>
          <w:szCs w:val="26"/>
        </w:rPr>
        <w:t>х</w:t>
      </w:r>
      <w:r w:rsidR="00016BEF" w:rsidRPr="00D50773">
        <w:rPr>
          <w:rFonts w:ascii="Times New Roman" w:hAnsi="Times New Roman" w:cs="Times New Roman"/>
          <w:sz w:val="26"/>
          <w:szCs w:val="26"/>
        </w:rPr>
        <w:t xml:space="preserve"> программ в соответствие с данным решением не позднее 3 месяцев со дня вступления его в силу;</w:t>
      </w:r>
    </w:p>
    <w:p w:rsidR="00FB0E2A" w:rsidRPr="009A2858" w:rsidRDefault="00016BEF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7F">
        <w:rPr>
          <w:rFonts w:ascii="Times New Roman" w:hAnsi="Times New Roman" w:cs="Times New Roman"/>
          <w:sz w:val="26"/>
          <w:szCs w:val="26"/>
        </w:rPr>
        <w:t xml:space="preserve">2) </w:t>
      </w:r>
      <w:r w:rsidR="00FB0E2A" w:rsidRPr="00F97C7F">
        <w:rPr>
          <w:rFonts w:ascii="Times New Roman" w:hAnsi="Times New Roman" w:cs="Times New Roman"/>
          <w:sz w:val="26"/>
          <w:szCs w:val="26"/>
        </w:rPr>
        <w:t xml:space="preserve">активизировать работу </w:t>
      </w:r>
      <w:r w:rsidR="00B01B6F">
        <w:rPr>
          <w:rFonts w:ascii="Times New Roman" w:hAnsi="Times New Roman" w:cs="Times New Roman"/>
          <w:sz w:val="26"/>
          <w:szCs w:val="26"/>
        </w:rPr>
        <w:t>по</w:t>
      </w:r>
      <w:r w:rsidR="00F97C7F" w:rsidRPr="00F97C7F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B01B6F">
        <w:rPr>
          <w:rFonts w:ascii="Times New Roman" w:hAnsi="Times New Roman" w:cs="Times New Roman"/>
          <w:sz w:val="26"/>
          <w:szCs w:val="26"/>
        </w:rPr>
        <w:t>и</w:t>
      </w:r>
      <w:r w:rsidR="00FB0E2A" w:rsidRPr="00F97C7F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059D8" w:rsidRPr="00F97C7F">
        <w:rPr>
          <w:rFonts w:ascii="Times New Roman" w:hAnsi="Times New Roman" w:cs="Times New Roman"/>
          <w:sz w:val="26"/>
          <w:szCs w:val="26"/>
        </w:rPr>
        <w:t>,</w:t>
      </w:r>
      <w:r w:rsidR="00FB0E2A" w:rsidRPr="00F97C7F">
        <w:rPr>
          <w:rFonts w:ascii="Times New Roman" w:hAnsi="Times New Roman" w:cs="Times New Roman"/>
          <w:sz w:val="26"/>
          <w:szCs w:val="26"/>
        </w:rPr>
        <w:t xml:space="preserve"> </w:t>
      </w:r>
      <w:r w:rsidR="009059D8" w:rsidRPr="00F97C7F">
        <w:rPr>
          <w:rFonts w:ascii="Times New Roman" w:hAnsi="Times New Roman" w:cs="Times New Roman"/>
          <w:sz w:val="26"/>
          <w:szCs w:val="26"/>
        </w:rPr>
        <w:t>направленных на укрепление</w:t>
      </w:r>
      <w:r w:rsidR="00FB0E2A" w:rsidRPr="00F97C7F">
        <w:rPr>
          <w:rFonts w:ascii="Times New Roman" w:hAnsi="Times New Roman" w:cs="Times New Roman"/>
          <w:sz w:val="26"/>
          <w:szCs w:val="26"/>
        </w:rPr>
        <w:t xml:space="preserve"> доходной базы бюджета городского округа, в том числе за счет  использования резервов увеличения доходов;</w:t>
      </w:r>
    </w:p>
    <w:p w:rsidR="0084653F" w:rsidRPr="00427563" w:rsidRDefault="00016BE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4653F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) обеспечить:</w:t>
      </w:r>
    </w:p>
    <w:p w:rsidR="0084653F" w:rsidRPr="00427563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утверждение в решениях Собрания депутатов о бюджете Чебаркульского городского </w:t>
      </w:r>
      <w:r w:rsidR="001C0A75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17EA2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D1110C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17EA2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плановый период 202</w:t>
      </w:r>
      <w:r w:rsidR="00D1110C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</w:t>
      </w:r>
      <w:r w:rsidR="00236930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1110C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реально прогнозируемых показателей по налоговым и неналоговым доходам, исключая их </w:t>
      </w:r>
      <w:r w:rsidR="00236930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необоснованное увеличение</w:t>
      </w: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4653F" w:rsidRPr="00427563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соблюдение </w:t>
      </w:r>
      <w:r w:rsidR="00EC4DC1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установленных на 202</w:t>
      </w:r>
      <w:r w:rsidR="00D1110C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16BEF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016BEF" w:rsidRPr="00427563" w:rsidRDefault="00016BE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соблюдение соглашений о мерах по </w:t>
      </w:r>
      <w:r w:rsidR="00D1110C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социально-экономическому развитию и </w:t>
      </w:r>
      <w:r w:rsidR="00C26FE9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оздоровлению</w:t>
      </w:r>
      <w:r w:rsidR="00D1110C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финансов</w:t>
      </w: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, заключенных с Министерством финансов Челябинской области в установленном порядке;</w:t>
      </w:r>
    </w:p>
    <w:p w:rsidR="0084653F" w:rsidRPr="00427563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финансирование в первоочередном порядке расходов на выплату заработной платы и оплату </w:t>
      </w:r>
      <w:r w:rsidR="00016BEF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топливно-энергетических ресурсов</w:t>
      </w: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26FE9" w:rsidRPr="00427563" w:rsidRDefault="00C26FE9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C4C0D" w:rsidRPr="00427563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авансовых платежей в случае крайней необходимости;</w:t>
      </w:r>
    </w:p>
    <w:p w:rsidR="0084653F" w:rsidRPr="00AA3AA3" w:rsidRDefault="00016BE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>4</w:t>
      </w:r>
      <w:r w:rsidR="0084653F" w:rsidRPr="00AA3AA3">
        <w:rPr>
          <w:rFonts w:ascii="Times New Roman" w:hAnsi="Times New Roman" w:cs="Times New Roman"/>
          <w:sz w:val="26"/>
          <w:szCs w:val="26"/>
        </w:rPr>
        <w:t>) не допускать:</w:t>
      </w:r>
    </w:p>
    <w:p w:rsidR="0084653F" w:rsidRPr="00AA3AA3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 xml:space="preserve">- образования </w:t>
      </w:r>
      <w:r w:rsidR="00016BEF" w:rsidRPr="00AA3AA3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Pr="00AA3AA3">
        <w:rPr>
          <w:rFonts w:ascii="Times New Roman" w:hAnsi="Times New Roman" w:cs="Times New Roman"/>
          <w:sz w:val="26"/>
          <w:szCs w:val="26"/>
        </w:rPr>
        <w:t>кредиторской задолженности по расходным обязательствам Чебаркульского городского округа в первую очередь по выплате заработной платы работникам муниципальных учреждений</w:t>
      </w:r>
      <w:r w:rsidR="00016BEF" w:rsidRPr="00AA3AA3">
        <w:rPr>
          <w:rFonts w:ascii="Times New Roman" w:hAnsi="Times New Roman" w:cs="Times New Roman"/>
          <w:sz w:val="26"/>
          <w:szCs w:val="26"/>
        </w:rPr>
        <w:t>, принимать меры, предусмотренные трудовыми договорами, к руководителям муниципальных учреждений, допустившим ее образование в течение текущего финансового года</w:t>
      </w:r>
      <w:r w:rsidRPr="00AA3AA3">
        <w:rPr>
          <w:rFonts w:ascii="Times New Roman" w:hAnsi="Times New Roman" w:cs="Times New Roman"/>
          <w:sz w:val="26"/>
          <w:szCs w:val="26"/>
        </w:rPr>
        <w:t>;</w:t>
      </w:r>
    </w:p>
    <w:p w:rsidR="00FB0E2A" w:rsidRPr="00AA3AA3" w:rsidRDefault="0084653F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>- принятия бюджетных обязательств</w:t>
      </w:r>
      <w:r w:rsidR="00FB0E2A" w:rsidRPr="00AA3AA3">
        <w:rPr>
          <w:rFonts w:ascii="Times New Roman" w:hAnsi="Times New Roman" w:cs="Times New Roman"/>
          <w:sz w:val="26"/>
          <w:szCs w:val="26"/>
        </w:rPr>
        <w:t xml:space="preserve"> в размерах, превышающих</w:t>
      </w:r>
      <w:r w:rsidRPr="00AA3AA3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FB0E2A" w:rsidRPr="00AA3AA3">
        <w:rPr>
          <w:rFonts w:ascii="Times New Roman" w:hAnsi="Times New Roman" w:cs="Times New Roman"/>
          <w:sz w:val="26"/>
          <w:szCs w:val="26"/>
        </w:rPr>
        <w:t>е</w:t>
      </w:r>
      <w:r w:rsidRPr="00AA3AA3">
        <w:rPr>
          <w:rFonts w:ascii="Times New Roman" w:hAnsi="Times New Roman" w:cs="Times New Roman"/>
          <w:sz w:val="26"/>
          <w:szCs w:val="26"/>
        </w:rPr>
        <w:t xml:space="preserve"> лимит</w:t>
      </w:r>
      <w:r w:rsidR="00FB0E2A" w:rsidRPr="00AA3AA3">
        <w:rPr>
          <w:rFonts w:ascii="Times New Roman" w:hAnsi="Times New Roman" w:cs="Times New Roman"/>
          <w:sz w:val="26"/>
          <w:szCs w:val="26"/>
        </w:rPr>
        <w:t>ы</w:t>
      </w:r>
      <w:r w:rsidRPr="00AA3AA3">
        <w:rPr>
          <w:rFonts w:ascii="Times New Roman" w:hAnsi="Times New Roman" w:cs="Times New Roman"/>
          <w:sz w:val="26"/>
          <w:szCs w:val="26"/>
        </w:rPr>
        <w:t>;</w:t>
      </w:r>
      <w:r w:rsidR="00FB0E2A" w:rsidRPr="00AA3A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E2A" w:rsidRPr="00AA3AA3" w:rsidRDefault="00FB0E2A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>- принятия новых расходных обязатель</w:t>
      </w:r>
      <w:proofErr w:type="gramStart"/>
      <w:r w:rsidRPr="00AA3AA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AA3AA3">
        <w:rPr>
          <w:rFonts w:ascii="Times New Roman" w:hAnsi="Times New Roman" w:cs="Times New Roman"/>
          <w:sz w:val="26"/>
          <w:szCs w:val="26"/>
        </w:rPr>
        <w:t>и отсутствии средств на финансирование действующих расходных обязательств;</w:t>
      </w:r>
    </w:p>
    <w:p w:rsidR="00566F14" w:rsidRPr="00AA3AA3" w:rsidRDefault="00566F14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>- необоснованного увеличения прогнозируемых поступлений налоговых и неналоговых доходов при внесении изменений в решения Собрания депутатов о бюджете Чебарку</w:t>
      </w:r>
      <w:r w:rsidR="00EC4DC1" w:rsidRPr="00AA3AA3">
        <w:rPr>
          <w:rFonts w:ascii="Times New Roman" w:hAnsi="Times New Roman" w:cs="Times New Roman"/>
          <w:sz w:val="26"/>
          <w:szCs w:val="26"/>
        </w:rPr>
        <w:t>льского городского округа на 202</w:t>
      </w:r>
      <w:r w:rsidR="005C4C0D" w:rsidRPr="00AA3AA3">
        <w:rPr>
          <w:rFonts w:ascii="Times New Roman" w:hAnsi="Times New Roman" w:cs="Times New Roman"/>
          <w:sz w:val="26"/>
          <w:szCs w:val="26"/>
        </w:rPr>
        <w:t>2</w:t>
      </w:r>
      <w:r w:rsidR="001C0A75" w:rsidRPr="00AA3AA3">
        <w:rPr>
          <w:rFonts w:ascii="Times New Roman" w:hAnsi="Times New Roman" w:cs="Times New Roman"/>
          <w:sz w:val="26"/>
          <w:szCs w:val="26"/>
        </w:rPr>
        <w:t xml:space="preserve"> го</w:t>
      </w:r>
      <w:r w:rsidR="00EC4DC1" w:rsidRPr="00AA3AA3">
        <w:rPr>
          <w:rFonts w:ascii="Times New Roman" w:hAnsi="Times New Roman" w:cs="Times New Roman"/>
          <w:sz w:val="26"/>
          <w:szCs w:val="26"/>
        </w:rPr>
        <w:t>д и плановый период 202</w:t>
      </w:r>
      <w:r w:rsidR="005C4C0D" w:rsidRPr="00AA3AA3">
        <w:rPr>
          <w:rFonts w:ascii="Times New Roman" w:hAnsi="Times New Roman" w:cs="Times New Roman"/>
          <w:sz w:val="26"/>
          <w:szCs w:val="26"/>
        </w:rPr>
        <w:t>3</w:t>
      </w:r>
      <w:r w:rsidRPr="00AA3AA3">
        <w:rPr>
          <w:rFonts w:ascii="Times New Roman" w:hAnsi="Times New Roman" w:cs="Times New Roman"/>
          <w:sz w:val="26"/>
          <w:szCs w:val="26"/>
        </w:rPr>
        <w:t xml:space="preserve"> и 202</w:t>
      </w:r>
      <w:r w:rsidR="005C4C0D" w:rsidRPr="00AA3AA3">
        <w:rPr>
          <w:rFonts w:ascii="Times New Roman" w:hAnsi="Times New Roman" w:cs="Times New Roman"/>
          <w:sz w:val="26"/>
          <w:szCs w:val="26"/>
        </w:rPr>
        <w:t>4</w:t>
      </w:r>
      <w:r w:rsidRPr="00AA3AA3"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566F14" w:rsidRPr="00937466" w:rsidRDefault="00566F14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>- включения в решения Собрания депутатов о бюджете Чебарку</w:t>
      </w:r>
      <w:r w:rsidR="00EC4DC1" w:rsidRPr="00AA3AA3">
        <w:rPr>
          <w:rFonts w:ascii="Times New Roman" w:hAnsi="Times New Roman" w:cs="Times New Roman"/>
          <w:sz w:val="26"/>
          <w:szCs w:val="26"/>
        </w:rPr>
        <w:t>льского городского округа на 202</w:t>
      </w:r>
      <w:r w:rsidR="005C4C0D" w:rsidRPr="00AA3AA3">
        <w:rPr>
          <w:rFonts w:ascii="Times New Roman" w:hAnsi="Times New Roman" w:cs="Times New Roman"/>
          <w:sz w:val="26"/>
          <w:szCs w:val="26"/>
        </w:rPr>
        <w:t>2</w:t>
      </w:r>
      <w:r w:rsidRPr="00AA3AA3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EC4DC1" w:rsidRPr="00AA3AA3">
        <w:rPr>
          <w:rFonts w:ascii="Times New Roman" w:hAnsi="Times New Roman" w:cs="Times New Roman"/>
          <w:sz w:val="26"/>
          <w:szCs w:val="26"/>
        </w:rPr>
        <w:t>2</w:t>
      </w:r>
      <w:r w:rsidR="005C4C0D" w:rsidRPr="00AA3AA3">
        <w:rPr>
          <w:rFonts w:ascii="Times New Roman" w:hAnsi="Times New Roman" w:cs="Times New Roman"/>
          <w:sz w:val="26"/>
          <w:szCs w:val="26"/>
        </w:rPr>
        <w:t>3</w:t>
      </w:r>
      <w:r w:rsidRPr="00AA3AA3">
        <w:rPr>
          <w:rFonts w:ascii="Times New Roman" w:hAnsi="Times New Roman" w:cs="Times New Roman"/>
          <w:sz w:val="26"/>
          <w:szCs w:val="26"/>
        </w:rPr>
        <w:t xml:space="preserve"> и 202</w:t>
      </w:r>
      <w:r w:rsidR="005C4C0D" w:rsidRPr="00AA3AA3">
        <w:rPr>
          <w:rFonts w:ascii="Times New Roman" w:hAnsi="Times New Roman" w:cs="Times New Roman"/>
          <w:sz w:val="26"/>
          <w:szCs w:val="26"/>
        </w:rPr>
        <w:t>4</w:t>
      </w:r>
      <w:r w:rsidRPr="00AA3AA3">
        <w:rPr>
          <w:rFonts w:ascii="Times New Roman" w:hAnsi="Times New Roman" w:cs="Times New Roman"/>
          <w:sz w:val="26"/>
          <w:szCs w:val="26"/>
        </w:rPr>
        <w:t xml:space="preserve"> годов в качестве </w:t>
      </w:r>
      <w:proofErr w:type="gramStart"/>
      <w:r w:rsidRPr="00AA3AA3">
        <w:rPr>
          <w:rFonts w:ascii="Times New Roman" w:hAnsi="Times New Roman" w:cs="Times New Roman"/>
          <w:sz w:val="26"/>
          <w:szCs w:val="26"/>
        </w:rPr>
        <w:t>источников финансирования дефицитов местных бюджетов привлечения бюджетных кредитов</w:t>
      </w:r>
      <w:proofErr w:type="gramEnd"/>
      <w:r w:rsidRPr="00AA3AA3">
        <w:rPr>
          <w:rFonts w:ascii="Times New Roman" w:hAnsi="Times New Roman" w:cs="Times New Roman"/>
          <w:sz w:val="26"/>
          <w:szCs w:val="26"/>
        </w:rPr>
        <w:t xml:space="preserve"> из областного бюджета при отсутствии решения Правительства Челябинской </w:t>
      </w:r>
      <w:r w:rsidRPr="00937466">
        <w:rPr>
          <w:rFonts w:ascii="Times New Roman" w:hAnsi="Times New Roman" w:cs="Times New Roman"/>
          <w:sz w:val="26"/>
          <w:szCs w:val="26"/>
        </w:rPr>
        <w:t>области об их предоставлении;</w:t>
      </w:r>
    </w:p>
    <w:p w:rsidR="00FD3C10" w:rsidRPr="00937466" w:rsidRDefault="00FD3C10" w:rsidP="00FB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466">
        <w:rPr>
          <w:rFonts w:ascii="Times New Roman" w:hAnsi="Times New Roman" w:cs="Times New Roman"/>
          <w:sz w:val="26"/>
          <w:szCs w:val="26"/>
        </w:rPr>
        <w:t xml:space="preserve">- включение в решение о </w:t>
      </w:r>
      <w:r w:rsidR="00D50773" w:rsidRPr="00937466">
        <w:rPr>
          <w:rFonts w:ascii="Times New Roman" w:hAnsi="Times New Roman" w:cs="Times New Roman"/>
          <w:sz w:val="26"/>
          <w:szCs w:val="26"/>
        </w:rPr>
        <w:t xml:space="preserve">местном </w:t>
      </w:r>
      <w:r w:rsidRPr="00937466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F951C3">
        <w:rPr>
          <w:rFonts w:ascii="Times New Roman" w:hAnsi="Times New Roman" w:cs="Times New Roman"/>
          <w:sz w:val="26"/>
          <w:szCs w:val="26"/>
        </w:rPr>
        <w:t>кредитов кредитных организаций, а также выдачу муниципальных гарантий без согласования с Министерством финансов Челябинской области</w:t>
      </w:r>
      <w:r w:rsidRPr="00937466">
        <w:rPr>
          <w:rFonts w:ascii="Times New Roman" w:hAnsi="Times New Roman" w:cs="Times New Roman"/>
          <w:sz w:val="26"/>
          <w:szCs w:val="26"/>
        </w:rPr>
        <w:t>;</w:t>
      </w:r>
    </w:p>
    <w:p w:rsidR="0084653F" w:rsidRPr="00AA3AA3" w:rsidRDefault="000B0E9E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3AA3">
        <w:rPr>
          <w:rFonts w:ascii="Times New Roman" w:hAnsi="Times New Roman" w:cs="Times New Roman"/>
          <w:sz w:val="26"/>
          <w:szCs w:val="26"/>
        </w:rPr>
        <w:t>5)</w:t>
      </w:r>
      <w:r w:rsidR="0084653F" w:rsidRPr="00AA3AA3">
        <w:rPr>
          <w:rFonts w:ascii="Times New Roman" w:hAnsi="Times New Roman" w:cs="Times New Roman"/>
          <w:sz w:val="26"/>
          <w:szCs w:val="26"/>
        </w:rPr>
        <w:t xml:space="preserve"> продолжить работу в рамках деятельности рабочей группы, созданной распоряжением главы городского округа от </w:t>
      </w:r>
      <w:r w:rsidR="00651B60" w:rsidRPr="00AA3AA3">
        <w:rPr>
          <w:rFonts w:ascii="Times New Roman" w:hAnsi="Times New Roman" w:cs="Times New Roman"/>
          <w:sz w:val="26"/>
          <w:szCs w:val="26"/>
        </w:rPr>
        <w:t>30</w:t>
      </w:r>
      <w:r w:rsidR="0001496F" w:rsidRPr="00AA3AA3">
        <w:rPr>
          <w:rFonts w:ascii="Times New Roman" w:hAnsi="Times New Roman" w:cs="Times New Roman"/>
          <w:sz w:val="26"/>
          <w:szCs w:val="26"/>
        </w:rPr>
        <w:t>.</w:t>
      </w:r>
      <w:r w:rsidR="00651B60" w:rsidRPr="00AA3AA3">
        <w:rPr>
          <w:rFonts w:ascii="Times New Roman" w:hAnsi="Times New Roman" w:cs="Times New Roman"/>
          <w:sz w:val="26"/>
          <w:szCs w:val="26"/>
        </w:rPr>
        <w:t>09</w:t>
      </w:r>
      <w:r w:rsidR="0001496F" w:rsidRPr="00AA3AA3">
        <w:rPr>
          <w:rFonts w:ascii="Times New Roman" w:hAnsi="Times New Roman" w:cs="Times New Roman"/>
          <w:sz w:val="26"/>
          <w:szCs w:val="26"/>
        </w:rPr>
        <w:t>.20</w:t>
      </w:r>
      <w:r w:rsidR="00651B60" w:rsidRPr="00AA3AA3">
        <w:rPr>
          <w:rFonts w:ascii="Times New Roman" w:hAnsi="Times New Roman" w:cs="Times New Roman"/>
          <w:sz w:val="26"/>
          <w:szCs w:val="26"/>
        </w:rPr>
        <w:t>21 года № 488</w:t>
      </w:r>
      <w:r w:rsidR="0001496F" w:rsidRPr="00AA3AA3">
        <w:rPr>
          <w:rFonts w:ascii="Times New Roman" w:hAnsi="Times New Roman" w:cs="Times New Roman"/>
          <w:sz w:val="26"/>
          <w:szCs w:val="26"/>
        </w:rPr>
        <w:t>-р</w:t>
      </w:r>
      <w:r w:rsidR="0084653F" w:rsidRPr="00AA3AA3">
        <w:rPr>
          <w:rFonts w:ascii="Times New Roman" w:hAnsi="Times New Roman" w:cs="Times New Roman"/>
          <w:sz w:val="26"/>
          <w:szCs w:val="26"/>
        </w:rPr>
        <w:t xml:space="preserve"> по обеспечению </w:t>
      </w:r>
      <w:r w:rsidR="00AA3AA3" w:rsidRPr="00AA3AA3">
        <w:rPr>
          <w:rFonts w:ascii="Times New Roman" w:hAnsi="Times New Roman" w:cs="Times New Roman"/>
          <w:sz w:val="26"/>
          <w:szCs w:val="26"/>
        </w:rPr>
        <w:t xml:space="preserve">полноты и своевременности поступления налогов и неналоговых платежей в бюджеты, страховых взносов в государственные внебюджетные фонды, легализации «серой» заработной платы и снижению неформальной занятости на территории </w:t>
      </w:r>
      <w:proofErr w:type="spellStart"/>
      <w:r w:rsidR="00AA3AA3" w:rsidRPr="00AA3AA3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AA3AA3" w:rsidRPr="00AA3AA3">
        <w:rPr>
          <w:rFonts w:ascii="Times New Roman" w:hAnsi="Times New Roman" w:cs="Times New Roman"/>
          <w:sz w:val="26"/>
          <w:szCs w:val="26"/>
        </w:rPr>
        <w:t xml:space="preserve"> городского округа; </w:t>
      </w:r>
      <w:proofErr w:type="gramEnd"/>
    </w:p>
    <w:p w:rsidR="0084653F" w:rsidRPr="009A2858" w:rsidRDefault="000B0E9E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A3">
        <w:rPr>
          <w:rFonts w:ascii="Times New Roman" w:hAnsi="Times New Roman" w:cs="Times New Roman"/>
          <w:sz w:val="26"/>
          <w:szCs w:val="26"/>
        </w:rPr>
        <w:t>6</w:t>
      </w:r>
      <w:r w:rsidR="00566F14" w:rsidRPr="00AA3AA3">
        <w:rPr>
          <w:rFonts w:ascii="Times New Roman" w:hAnsi="Times New Roman" w:cs="Times New Roman"/>
          <w:sz w:val="26"/>
          <w:szCs w:val="26"/>
        </w:rPr>
        <w:t xml:space="preserve">) </w:t>
      </w:r>
      <w:r w:rsidR="0084653F" w:rsidRPr="00AA3AA3">
        <w:rPr>
          <w:rFonts w:ascii="Times New Roman" w:hAnsi="Times New Roman" w:cs="Times New Roman"/>
          <w:sz w:val="26"/>
          <w:szCs w:val="26"/>
        </w:rPr>
        <w:t>оказывать содействие Межрай</w:t>
      </w:r>
      <w:r w:rsidR="00A07EE9" w:rsidRPr="00AA3AA3">
        <w:rPr>
          <w:rFonts w:ascii="Times New Roman" w:hAnsi="Times New Roman" w:cs="Times New Roman"/>
          <w:sz w:val="26"/>
          <w:szCs w:val="26"/>
        </w:rPr>
        <w:t>онной инспекции Ф</w:t>
      </w:r>
      <w:r w:rsidR="0084653F" w:rsidRPr="00AA3AA3">
        <w:rPr>
          <w:rFonts w:ascii="Times New Roman" w:hAnsi="Times New Roman" w:cs="Times New Roman"/>
          <w:sz w:val="26"/>
          <w:szCs w:val="26"/>
        </w:rPr>
        <w:t>едеральной налоговой службы № 23 по Челябинской области в размещении социальной рекламы, направленной на повышение налоговой культуры и грамотности жителей города.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653F" w:rsidRPr="00AA3AA3" w:rsidRDefault="0084653F" w:rsidP="00AA3A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3AA3">
        <w:rPr>
          <w:rStyle w:val="a3"/>
          <w:rFonts w:ascii="Times New Roman" w:hAnsi="Times New Roman" w:cs="Times New Roman"/>
          <w:sz w:val="26"/>
          <w:szCs w:val="26"/>
        </w:rPr>
        <w:lastRenderedPageBreak/>
        <w:t>3. Главным администраторам бюджета городского округа</w:t>
      </w:r>
      <w:r w:rsidR="00AA3AA3" w:rsidRPr="00AA3AA3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E61947" w:rsidRPr="00AA3AA3">
        <w:rPr>
          <w:rFonts w:ascii="Times New Roman" w:hAnsi="Times New Roman" w:cs="Times New Roman"/>
          <w:sz w:val="26"/>
          <w:szCs w:val="26"/>
        </w:rPr>
        <w:t>п</w:t>
      </w:r>
      <w:r w:rsidRPr="00AA3AA3">
        <w:rPr>
          <w:rFonts w:ascii="Times New Roman" w:hAnsi="Times New Roman" w:cs="Times New Roman"/>
          <w:sz w:val="26"/>
          <w:szCs w:val="26"/>
        </w:rPr>
        <w:t xml:space="preserve">овысить уровень собираемости </w:t>
      </w:r>
      <w:proofErr w:type="spellStart"/>
      <w:r w:rsidRPr="00AA3AA3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AA3AA3">
        <w:rPr>
          <w:rFonts w:ascii="Times New Roman" w:hAnsi="Times New Roman" w:cs="Times New Roman"/>
          <w:sz w:val="26"/>
          <w:szCs w:val="26"/>
        </w:rPr>
        <w:t xml:space="preserve"> доходов в городской бюджет и качество прогнозирования поступлений, а также продолжить работу по привлечению резервов увеличения их поступлений, в том числе за счет сокращения имеющейся задолженности по </w:t>
      </w:r>
      <w:proofErr w:type="spellStart"/>
      <w:r w:rsidRPr="00AA3AA3">
        <w:rPr>
          <w:rFonts w:ascii="Times New Roman" w:hAnsi="Times New Roman" w:cs="Times New Roman"/>
          <w:sz w:val="26"/>
          <w:szCs w:val="26"/>
        </w:rPr>
        <w:t>администр</w:t>
      </w:r>
      <w:r w:rsidR="00E61947" w:rsidRPr="00AA3AA3">
        <w:rPr>
          <w:rFonts w:ascii="Times New Roman" w:hAnsi="Times New Roman" w:cs="Times New Roman"/>
          <w:sz w:val="26"/>
          <w:szCs w:val="26"/>
        </w:rPr>
        <w:t>ируемым</w:t>
      </w:r>
      <w:proofErr w:type="spellEnd"/>
      <w:r w:rsidR="00E61947" w:rsidRPr="00AA3AA3">
        <w:rPr>
          <w:rFonts w:ascii="Times New Roman" w:hAnsi="Times New Roman" w:cs="Times New Roman"/>
          <w:sz w:val="26"/>
          <w:szCs w:val="26"/>
        </w:rPr>
        <w:t xml:space="preserve"> ими неналоговым доходам</w:t>
      </w:r>
      <w:r w:rsidR="00A01301">
        <w:rPr>
          <w:rFonts w:ascii="Times New Roman" w:hAnsi="Times New Roman" w:cs="Times New Roman"/>
          <w:sz w:val="26"/>
          <w:szCs w:val="26"/>
        </w:rPr>
        <w:t>.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9A2858">
        <w:rPr>
          <w:rStyle w:val="a3"/>
          <w:rFonts w:ascii="Times New Roman" w:hAnsi="Times New Roman" w:cs="Times New Roman"/>
          <w:sz w:val="26"/>
          <w:szCs w:val="26"/>
        </w:rPr>
        <w:t>4. Главным распорядителям средств бюджета городского округа: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1) обеспечить:</w:t>
      </w:r>
    </w:p>
    <w:p w:rsidR="00BC7988" w:rsidRPr="009A2858" w:rsidRDefault="00BC7988" w:rsidP="00BC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- </w:t>
      </w:r>
      <w:r w:rsidR="0071757C" w:rsidRPr="009A2858">
        <w:rPr>
          <w:rFonts w:ascii="Times New Roman" w:hAnsi="Times New Roman" w:cs="Times New Roman"/>
          <w:sz w:val="26"/>
          <w:szCs w:val="26"/>
        </w:rPr>
        <w:t>реализацию</w:t>
      </w:r>
      <w:r w:rsidRPr="009A2858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</w:t>
      </w:r>
      <w:r w:rsidR="0071757C" w:rsidRPr="009A2858">
        <w:rPr>
          <w:rFonts w:ascii="Times New Roman" w:hAnsi="Times New Roman" w:cs="Times New Roman"/>
          <w:sz w:val="26"/>
          <w:szCs w:val="26"/>
        </w:rPr>
        <w:t xml:space="preserve"> от 7 мая 2018 года № 204 «О национальных целях и стратегических задачах развития Российской Федерации на период до 2024 года»</w:t>
      </w:r>
      <w:r w:rsidRPr="009A2858">
        <w:rPr>
          <w:rFonts w:ascii="Times New Roman" w:hAnsi="Times New Roman" w:cs="Times New Roman"/>
          <w:sz w:val="26"/>
          <w:szCs w:val="26"/>
        </w:rPr>
        <w:t>;</w:t>
      </w: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- взаимодействие с областными органами государственной власти по курируемым направл</w:t>
      </w:r>
      <w:r w:rsidR="0071757C" w:rsidRPr="009A2858">
        <w:rPr>
          <w:rFonts w:ascii="Times New Roman" w:hAnsi="Times New Roman" w:cs="Times New Roman"/>
          <w:sz w:val="26"/>
          <w:szCs w:val="26"/>
        </w:rPr>
        <w:t>ениям по вопросу выделения в 202</w:t>
      </w:r>
      <w:r w:rsidR="00622348">
        <w:rPr>
          <w:rFonts w:ascii="Times New Roman" w:hAnsi="Times New Roman" w:cs="Times New Roman"/>
          <w:sz w:val="26"/>
          <w:szCs w:val="26"/>
        </w:rPr>
        <w:t>2</w:t>
      </w:r>
      <w:r w:rsidRPr="009A2858">
        <w:rPr>
          <w:rFonts w:ascii="Times New Roman" w:hAnsi="Times New Roman" w:cs="Times New Roman"/>
          <w:sz w:val="26"/>
          <w:szCs w:val="26"/>
        </w:rPr>
        <w:t xml:space="preserve"> году дополнительных средств из областного бюджета</w:t>
      </w:r>
      <w:r w:rsidR="00AF1B39" w:rsidRPr="009A2858">
        <w:rPr>
          <w:rFonts w:ascii="Times New Roman" w:hAnsi="Times New Roman" w:cs="Times New Roman"/>
          <w:sz w:val="26"/>
          <w:szCs w:val="26"/>
        </w:rPr>
        <w:t xml:space="preserve"> и своевременному заключению соглашений</w:t>
      </w:r>
      <w:r w:rsidRPr="009A2858">
        <w:rPr>
          <w:rFonts w:ascii="Times New Roman" w:hAnsi="Times New Roman" w:cs="Times New Roman"/>
          <w:sz w:val="26"/>
          <w:szCs w:val="26"/>
        </w:rPr>
        <w:t xml:space="preserve">, </w:t>
      </w:r>
      <w:r w:rsidR="00BC7988" w:rsidRPr="009A2858">
        <w:rPr>
          <w:rFonts w:ascii="Times New Roman" w:hAnsi="Times New Roman" w:cs="Times New Roman"/>
          <w:sz w:val="26"/>
          <w:szCs w:val="26"/>
        </w:rPr>
        <w:t xml:space="preserve">а также принять меры по </w:t>
      </w:r>
      <w:r w:rsidRPr="009A2858">
        <w:rPr>
          <w:rFonts w:ascii="Times New Roman" w:hAnsi="Times New Roman" w:cs="Times New Roman"/>
          <w:sz w:val="26"/>
          <w:szCs w:val="26"/>
        </w:rPr>
        <w:t>обес</w:t>
      </w:r>
      <w:r w:rsidR="00BC7988" w:rsidRPr="009A2858">
        <w:rPr>
          <w:rFonts w:ascii="Times New Roman" w:hAnsi="Times New Roman" w:cs="Times New Roman"/>
          <w:sz w:val="26"/>
          <w:szCs w:val="26"/>
        </w:rPr>
        <w:t>печению</w:t>
      </w:r>
      <w:r w:rsidRPr="009A2858">
        <w:rPr>
          <w:rFonts w:ascii="Times New Roman" w:hAnsi="Times New Roman" w:cs="Times New Roman"/>
          <w:sz w:val="26"/>
          <w:szCs w:val="26"/>
        </w:rPr>
        <w:t xml:space="preserve"> эффективно</w:t>
      </w:r>
      <w:r w:rsidR="00BC7988" w:rsidRPr="009A2858">
        <w:rPr>
          <w:rFonts w:ascii="Times New Roman" w:hAnsi="Times New Roman" w:cs="Times New Roman"/>
          <w:sz w:val="26"/>
          <w:szCs w:val="26"/>
        </w:rPr>
        <w:t>го использования указанных средств</w:t>
      </w:r>
      <w:r w:rsidR="00AF1B39" w:rsidRPr="009A2858">
        <w:rPr>
          <w:rFonts w:ascii="Times New Roman" w:hAnsi="Times New Roman" w:cs="Times New Roman"/>
          <w:sz w:val="26"/>
          <w:szCs w:val="26"/>
        </w:rPr>
        <w:t xml:space="preserve"> и достижению установленных соглашениями индикативных показателей</w:t>
      </w:r>
      <w:r w:rsidRPr="009A2858">
        <w:rPr>
          <w:rFonts w:ascii="Times New Roman" w:hAnsi="Times New Roman" w:cs="Times New Roman"/>
          <w:sz w:val="26"/>
          <w:szCs w:val="26"/>
        </w:rPr>
        <w:t>;</w:t>
      </w:r>
    </w:p>
    <w:p w:rsidR="00BC798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- </w:t>
      </w:r>
      <w:r w:rsidR="00D50773">
        <w:rPr>
          <w:rFonts w:ascii="Times New Roman" w:hAnsi="Times New Roman" w:cs="Times New Roman"/>
          <w:sz w:val="26"/>
          <w:szCs w:val="26"/>
        </w:rPr>
        <w:t xml:space="preserve">целевое и </w:t>
      </w:r>
      <w:r w:rsidR="0071757C" w:rsidRPr="009A2858">
        <w:rPr>
          <w:rFonts w:ascii="Times New Roman" w:hAnsi="Times New Roman" w:cs="Times New Roman"/>
          <w:sz w:val="26"/>
          <w:szCs w:val="26"/>
        </w:rPr>
        <w:t>эффективное расходование бюджетных средств, в том числе выделенных на реализацию национальных</w:t>
      </w:r>
      <w:r w:rsidR="00BC7988" w:rsidRPr="009A2858">
        <w:rPr>
          <w:rFonts w:ascii="Times New Roman" w:hAnsi="Times New Roman" w:cs="Times New Roman"/>
          <w:sz w:val="26"/>
          <w:szCs w:val="26"/>
        </w:rPr>
        <w:t>;</w:t>
      </w:r>
    </w:p>
    <w:p w:rsidR="0084653F" w:rsidRPr="009A2858" w:rsidRDefault="00BC7988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2</w:t>
      </w:r>
      <w:r w:rsidR="0084653F" w:rsidRPr="009A2858">
        <w:rPr>
          <w:rFonts w:ascii="Times New Roman" w:hAnsi="Times New Roman" w:cs="Times New Roman"/>
          <w:sz w:val="26"/>
          <w:szCs w:val="26"/>
        </w:rPr>
        <w:t xml:space="preserve">) усилить контроль за выполнением муниципальными </w:t>
      </w:r>
      <w:r w:rsidRPr="009A2858">
        <w:rPr>
          <w:rFonts w:ascii="Times New Roman" w:hAnsi="Times New Roman" w:cs="Times New Roman"/>
          <w:sz w:val="26"/>
          <w:szCs w:val="26"/>
        </w:rPr>
        <w:t xml:space="preserve">бюджетными и автономными </w:t>
      </w:r>
      <w:r w:rsidR="0084653F" w:rsidRPr="009A2858">
        <w:rPr>
          <w:rFonts w:ascii="Times New Roman" w:hAnsi="Times New Roman" w:cs="Times New Roman"/>
          <w:sz w:val="26"/>
          <w:szCs w:val="26"/>
        </w:rPr>
        <w:t>учреждениями муниципальных заданий на оказание муниципальных услуг</w:t>
      </w:r>
      <w:r w:rsidRPr="009A2858">
        <w:rPr>
          <w:rFonts w:ascii="Times New Roman" w:hAnsi="Times New Roman" w:cs="Times New Roman"/>
          <w:sz w:val="26"/>
          <w:szCs w:val="26"/>
        </w:rPr>
        <w:t xml:space="preserve"> (выполнение работ)</w:t>
      </w:r>
      <w:r w:rsidR="0084653F" w:rsidRPr="009A2858">
        <w:rPr>
          <w:rFonts w:ascii="Times New Roman" w:hAnsi="Times New Roman" w:cs="Times New Roman"/>
          <w:sz w:val="26"/>
          <w:szCs w:val="26"/>
        </w:rPr>
        <w:t xml:space="preserve">, в том числе за </w:t>
      </w:r>
      <w:proofErr w:type="gramStart"/>
      <w:r w:rsidR="0084653F" w:rsidRPr="009A2858">
        <w:rPr>
          <w:rFonts w:ascii="Times New Roman" w:hAnsi="Times New Roman" w:cs="Times New Roman"/>
          <w:sz w:val="26"/>
          <w:szCs w:val="26"/>
        </w:rPr>
        <w:t>достижением</w:t>
      </w:r>
      <w:proofErr w:type="gramEnd"/>
      <w:r w:rsidR="0084653F" w:rsidRPr="009A2858">
        <w:rPr>
          <w:rFonts w:ascii="Times New Roman" w:hAnsi="Times New Roman" w:cs="Times New Roman"/>
          <w:sz w:val="26"/>
          <w:szCs w:val="26"/>
        </w:rPr>
        <w:t xml:space="preserve"> установленных в них показателей</w:t>
      </w:r>
      <w:r w:rsidRPr="009A2858">
        <w:rPr>
          <w:rFonts w:ascii="Times New Roman" w:hAnsi="Times New Roman" w:cs="Times New Roman"/>
          <w:sz w:val="26"/>
          <w:szCs w:val="26"/>
        </w:rPr>
        <w:t>, а также повышением качества оказываемых указанными учреждениями муниципальных услуг</w:t>
      </w:r>
      <w:r w:rsidR="0084653F" w:rsidRPr="009A2858">
        <w:rPr>
          <w:rFonts w:ascii="Times New Roman" w:hAnsi="Times New Roman" w:cs="Times New Roman"/>
          <w:sz w:val="26"/>
          <w:szCs w:val="26"/>
        </w:rPr>
        <w:t>;</w:t>
      </w:r>
    </w:p>
    <w:p w:rsidR="00BC7988" w:rsidRPr="009A2858" w:rsidRDefault="00BC7988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 xml:space="preserve">3) </w:t>
      </w:r>
      <w:r w:rsidR="00AF1B39" w:rsidRPr="009A2858">
        <w:rPr>
          <w:rFonts w:ascii="Times New Roman" w:hAnsi="Times New Roman" w:cs="Times New Roman"/>
          <w:sz w:val="26"/>
          <w:szCs w:val="26"/>
        </w:rPr>
        <w:t>продолжить работу</w:t>
      </w:r>
      <w:r w:rsidRPr="009A2858">
        <w:rPr>
          <w:rFonts w:ascii="Times New Roman" w:hAnsi="Times New Roman" w:cs="Times New Roman"/>
          <w:sz w:val="26"/>
          <w:szCs w:val="26"/>
        </w:rPr>
        <w:t xml:space="preserve"> по повышению качества бюджетного планирования, в том числе в целях сокращения количества изменений</w:t>
      </w:r>
      <w:r w:rsidR="00AF1B39" w:rsidRPr="009A2858">
        <w:rPr>
          <w:rFonts w:ascii="Times New Roman" w:hAnsi="Times New Roman" w:cs="Times New Roman"/>
          <w:sz w:val="26"/>
          <w:szCs w:val="26"/>
        </w:rPr>
        <w:t>,</w:t>
      </w:r>
      <w:r w:rsidRPr="009A2858">
        <w:rPr>
          <w:rFonts w:ascii="Times New Roman" w:hAnsi="Times New Roman" w:cs="Times New Roman"/>
          <w:sz w:val="26"/>
          <w:szCs w:val="26"/>
        </w:rPr>
        <w:t xml:space="preserve"> вносимых в решение Собрания депутатов о бюджете </w:t>
      </w:r>
      <w:r w:rsidR="000D03C9" w:rsidRPr="009A2858">
        <w:rPr>
          <w:rFonts w:ascii="Times New Roman" w:hAnsi="Times New Roman" w:cs="Times New Roman"/>
          <w:sz w:val="26"/>
          <w:szCs w:val="26"/>
        </w:rPr>
        <w:t>Чебарку</w:t>
      </w:r>
      <w:r w:rsidR="0071757C" w:rsidRPr="009A2858">
        <w:rPr>
          <w:rFonts w:ascii="Times New Roman" w:hAnsi="Times New Roman" w:cs="Times New Roman"/>
          <w:sz w:val="26"/>
          <w:szCs w:val="26"/>
        </w:rPr>
        <w:t>льского городского округа на 202</w:t>
      </w:r>
      <w:r w:rsidR="00622348">
        <w:rPr>
          <w:rFonts w:ascii="Times New Roman" w:hAnsi="Times New Roman" w:cs="Times New Roman"/>
          <w:sz w:val="26"/>
          <w:szCs w:val="26"/>
        </w:rPr>
        <w:t>2</w:t>
      </w:r>
      <w:r w:rsidR="001C0A75" w:rsidRPr="009A2858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22348">
        <w:rPr>
          <w:rFonts w:ascii="Times New Roman" w:hAnsi="Times New Roman" w:cs="Times New Roman"/>
          <w:sz w:val="26"/>
          <w:szCs w:val="26"/>
        </w:rPr>
        <w:t>3</w:t>
      </w:r>
      <w:r w:rsidR="000D03C9" w:rsidRPr="009A2858">
        <w:rPr>
          <w:rFonts w:ascii="Times New Roman" w:hAnsi="Times New Roman" w:cs="Times New Roman"/>
          <w:sz w:val="26"/>
          <w:szCs w:val="26"/>
        </w:rPr>
        <w:t xml:space="preserve"> и 20</w:t>
      </w:r>
      <w:r w:rsidR="00622348">
        <w:rPr>
          <w:rFonts w:ascii="Times New Roman" w:hAnsi="Times New Roman" w:cs="Times New Roman"/>
          <w:sz w:val="26"/>
          <w:szCs w:val="26"/>
        </w:rPr>
        <w:t xml:space="preserve">24 </w:t>
      </w:r>
      <w:r w:rsidR="000D03C9" w:rsidRPr="009A2858">
        <w:rPr>
          <w:rFonts w:ascii="Times New Roman" w:hAnsi="Times New Roman" w:cs="Times New Roman"/>
          <w:sz w:val="26"/>
          <w:szCs w:val="26"/>
        </w:rPr>
        <w:t>годов в течение финансового года;</w:t>
      </w:r>
    </w:p>
    <w:p w:rsidR="0084653F" w:rsidRPr="009A2858" w:rsidRDefault="000D03C9" w:rsidP="00AF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58">
        <w:rPr>
          <w:rFonts w:ascii="Times New Roman" w:hAnsi="Times New Roman" w:cs="Times New Roman"/>
          <w:sz w:val="26"/>
          <w:szCs w:val="26"/>
        </w:rPr>
        <w:t>4</w:t>
      </w:r>
      <w:r w:rsidR="0084653F" w:rsidRPr="009A2858">
        <w:rPr>
          <w:rFonts w:ascii="Times New Roman" w:hAnsi="Times New Roman" w:cs="Times New Roman"/>
          <w:sz w:val="26"/>
          <w:szCs w:val="26"/>
        </w:rPr>
        <w:t xml:space="preserve">) принять меры по недопущению образования </w:t>
      </w:r>
      <w:r w:rsidRPr="009A2858">
        <w:rPr>
          <w:rFonts w:ascii="Times New Roman" w:hAnsi="Times New Roman" w:cs="Times New Roman"/>
          <w:sz w:val="26"/>
          <w:szCs w:val="26"/>
        </w:rPr>
        <w:t xml:space="preserve">просроченной </w:t>
      </w:r>
      <w:r w:rsidR="0084653F" w:rsidRPr="009A2858">
        <w:rPr>
          <w:rFonts w:ascii="Times New Roman" w:hAnsi="Times New Roman" w:cs="Times New Roman"/>
          <w:sz w:val="26"/>
          <w:szCs w:val="26"/>
        </w:rPr>
        <w:t>кредиторской задолженности по расходным обязательствам Ч</w:t>
      </w:r>
      <w:r w:rsidR="00AF1B39" w:rsidRPr="009A2858">
        <w:rPr>
          <w:rFonts w:ascii="Times New Roman" w:hAnsi="Times New Roman" w:cs="Times New Roman"/>
          <w:sz w:val="26"/>
          <w:szCs w:val="26"/>
        </w:rPr>
        <w:t>ебаркульского городского округа.</w:t>
      </w:r>
    </w:p>
    <w:p w:rsidR="00AF1B39" w:rsidRPr="009A2858" w:rsidRDefault="00AF1B39" w:rsidP="00AF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653F" w:rsidRPr="00131D0C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D0C">
        <w:rPr>
          <w:rStyle w:val="a3"/>
          <w:rFonts w:ascii="Times New Roman" w:hAnsi="Times New Roman" w:cs="Times New Roman"/>
          <w:sz w:val="26"/>
          <w:szCs w:val="26"/>
        </w:rPr>
        <w:t xml:space="preserve">5. Межрайонной инспекции </w:t>
      </w:r>
      <w:r w:rsidR="00A07EE9" w:rsidRPr="00131D0C">
        <w:rPr>
          <w:rStyle w:val="a3"/>
          <w:rFonts w:ascii="Times New Roman" w:hAnsi="Times New Roman" w:cs="Times New Roman"/>
          <w:sz w:val="26"/>
          <w:szCs w:val="26"/>
        </w:rPr>
        <w:t>Ф</w:t>
      </w:r>
      <w:r w:rsidRPr="00131D0C">
        <w:rPr>
          <w:rStyle w:val="a3"/>
          <w:rFonts w:ascii="Times New Roman" w:hAnsi="Times New Roman" w:cs="Times New Roman"/>
          <w:sz w:val="26"/>
          <w:szCs w:val="26"/>
        </w:rPr>
        <w:t>едеральной налоговой слу</w:t>
      </w:r>
      <w:r w:rsidR="0071757C" w:rsidRPr="00131D0C">
        <w:rPr>
          <w:rStyle w:val="a3"/>
          <w:rFonts w:ascii="Times New Roman" w:hAnsi="Times New Roman" w:cs="Times New Roman"/>
          <w:sz w:val="26"/>
          <w:szCs w:val="26"/>
        </w:rPr>
        <w:t xml:space="preserve">жбы № 23 по Челябинской области </w:t>
      </w:r>
      <w:r w:rsidR="0071757C" w:rsidRPr="00131D0C">
        <w:rPr>
          <w:rStyle w:val="a3"/>
          <w:rFonts w:ascii="Times New Roman" w:hAnsi="Times New Roman" w:cs="Times New Roman"/>
          <w:b w:val="0"/>
          <w:sz w:val="26"/>
          <w:szCs w:val="26"/>
        </w:rPr>
        <w:t>п</w:t>
      </w:r>
      <w:r w:rsidRPr="00131D0C">
        <w:rPr>
          <w:rFonts w:ascii="Times New Roman" w:hAnsi="Times New Roman" w:cs="Times New Roman"/>
          <w:sz w:val="26"/>
          <w:szCs w:val="26"/>
        </w:rPr>
        <w:t>родолж</w:t>
      </w:r>
      <w:r w:rsidR="0071757C" w:rsidRPr="00131D0C">
        <w:rPr>
          <w:rFonts w:ascii="Times New Roman" w:hAnsi="Times New Roman" w:cs="Times New Roman"/>
          <w:sz w:val="26"/>
          <w:szCs w:val="26"/>
        </w:rPr>
        <w:t>а</w:t>
      </w:r>
      <w:r w:rsidRPr="00131D0C">
        <w:rPr>
          <w:rFonts w:ascii="Times New Roman" w:hAnsi="Times New Roman" w:cs="Times New Roman"/>
          <w:sz w:val="26"/>
          <w:szCs w:val="26"/>
        </w:rPr>
        <w:t xml:space="preserve">ть работу </w:t>
      </w:r>
      <w:proofErr w:type="gramStart"/>
      <w:r w:rsidRPr="00131D0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31D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4653F" w:rsidRPr="00131D0C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D0C">
        <w:rPr>
          <w:rFonts w:ascii="Times New Roman" w:hAnsi="Times New Roman" w:cs="Times New Roman"/>
          <w:sz w:val="26"/>
          <w:szCs w:val="26"/>
        </w:rPr>
        <w:t xml:space="preserve">- реализации предусмотренных законодательством </w:t>
      </w:r>
      <w:r w:rsidR="00566F14" w:rsidRPr="00131D0C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proofErr w:type="gramStart"/>
      <w:r w:rsidRPr="00131D0C">
        <w:rPr>
          <w:rFonts w:ascii="Times New Roman" w:hAnsi="Times New Roman" w:cs="Times New Roman"/>
          <w:sz w:val="26"/>
          <w:szCs w:val="26"/>
        </w:rPr>
        <w:t>мер</w:t>
      </w:r>
      <w:proofErr w:type="gramEnd"/>
      <w:r w:rsidRPr="00131D0C">
        <w:rPr>
          <w:rFonts w:ascii="Times New Roman" w:hAnsi="Times New Roman" w:cs="Times New Roman"/>
          <w:sz w:val="26"/>
          <w:szCs w:val="26"/>
        </w:rPr>
        <w:t xml:space="preserve"> по обеспечению полноты взыскания имеющейся задолженности по </w:t>
      </w:r>
      <w:r w:rsidR="00566F14" w:rsidRPr="00131D0C">
        <w:rPr>
          <w:rFonts w:ascii="Times New Roman" w:hAnsi="Times New Roman" w:cs="Times New Roman"/>
          <w:sz w:val="26"/>
          <w:szCs w:val="26"/>
        </w:rPr>
        <w:t>налогам и сборам</w:t>
      </w:r>
      <w:r w:rsidRPr="00131D0C">
        <w:rPr>
          <w:rFonts w:ascii="Times New Roman" w:hAnsi="Times New Roman" w:cs="Times New Roman"/>
          <w:sz w:val="26"/>
          <w:szCs w:val="26"/>
        </w:rPr>
        <w:t xml:space="preserve"> в </w:t>
      </w:r>
      <w:r w:rsidR="00566F14" w:rsidRPr="00131D0C">
        <w:rPr>
          <w:rFonts w:ascii="Times New Roman" w:hAnsi="Times New Roman" w:cs="Times New Roman"/>
          <w:sz w:val="26"/>
          <w:szCs w:val="26"/>
        </w:rPr>
        <w:t>бюджеты бюджетной</w:t>
      </w:r>
      <w:r w:rsidRPr="00131D0C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566F14" w:rsidRPr="00131D0C">
        <w:rPr>
          <w:rFonts w:ascii="Times New Roman" w:hAnsi="Times New Roman" w:cs="Times New Roman"/>
          <w:sz w:val="26"/>
          <w:szCs w:val="26"/>
        </w:rPr>
        <w:t>ы</w:t>
      </w:r>
      <w:r w:rsidRPr="00131D0C">
        <w:rPr>
          <w:rFonts w:ascii="Times New Roman" w:hAnsi="Times New Roman" w:cs="Times New Roman"/>
          <w:sz w:val="26"/>
          <w:szCs w:val="26"/>
        </w:rPr>
        <w:t xml:space="preserve"> Российской Федерации, в том числе областной и местный бюджеты;</w:t>
      </w:r>
    </w:p>
    <w:p w:rsidR="00566F14" w:rsidRPr="00131D0C" w:rsidRDefault="00566F14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D0C">
        <w:rPr>
          <w:rFonts w:ascii="Times New Roman" w:hAnsi="Times New Roman" w:cs="Times New Roman"/>
          <w:sz w:val="26"/>
          <w:szCs w:val="26"/>
        </w:rPr>
        <w:t>- обеспечению</w:t>
      </w:r>
      <w:r w:rsidR="0084653F" w:rsidRPr="00131D0C">
        <w:rPr>
          <w:rFonts w:ascii="Times New Roman" w:hAnsi="Times New Roman" w:cs="Times New Roman"/>
          <w:sz w:val="26"/>
          <w:szCs w:val="26"/>
        </w:rPr>
        <w:t xml:space="preserve"> своевременного и в полном объеме поступления налога на доходы физических лиц, удерживаемого налоговыми агентами</w:t>
      </w:r>
      <w:r w:rsidR="00AC3740" w:rsidRPr="00131D0C">
        <w:rPr>
          <w:rFonts w:ascii="Times New Roman" w:hAnsi="Times New Roman" w:cs="Times New Roman"/>
          <w:sz w:val="26"/>
          <w:szCs w:val="26"/>
        </w:rPr>
        <w:t>.</w:t>
      </w:r>
    </w:p>
    <w:p w:rsidR="0084653F" w:rsidRPr="00131D0C" w:rsidRDefault="0084653F" w:rsidP="00BC79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53F" w:rsidRPr="00131D0C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D0C">
        <w:rPr>
          <w:rStyle w:val="a3"/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131D0C">
        <w:rPr>
          <w:rStyle w:val="a3"/>
          <w:rFonts w:ascii="Times New Roman" w:hAnsi="Times New Roman" w:cs="Times New Roman"/>
          <w:sz w:val="26"/>
          <w:szCs w:val="26"/>
        </w:rPr>
        <w:t>Чебаркульскому</w:t>
      </w:r>
      <w:proofErr w:type="spellEnd"/>
      <w:r w:rsidRPr="00131D0C">
        <w:rPr>
          <w:rStyle w:val="a3"/>
          <w:rFonts w:ascii="Times New Roman" w:hAnsi="Times New Roman" w:cs="Times New Roman"/>
          <w:sz w:val="26"/>
          <w:szCs w:val="26"/>
        </w:rPr>
        <w:t xml:space="preserve"> городскому отделу судебных приставов</w:t>
      </w:r>
      <w:r w:rsidRPr="00131D0C">
        <w:rPr>
          <w:rFonts w:ascii="Times New Roman" w:hAnsi="Times New Roman" w:cs="Times New Roman"/>
          <w:sz w:val="26"/>
          <w:szCs w:val="26"/>
        </w:rPr>
        <w:t xml:space="preserve"> активизировать работу по принятию мер, предусмотренных действующим законодательством Российской Федерации по обеспечению полноты взыскания задолженности по налогам и сборам  в бюджеты бюджетной системы Российской Федерации, передаваемой на исполнение по судебным актам и постан</w:t>
      </w:r>
      <w:r w:rsidR="00A07EE9" w:rsidRPr="00131D0C">
        <w:rPr>
          <w:rFonts w:ascii="Times New Roman" w:hAnsi="Times New Roman" w:cs="Times New Roman"/>
          <w:sz w:val="26"/>
          <w:szCs w:val="26"/>
        </w:rPr>
        <w:t>овлениям Межрайонной инспекции Ф</w:t>
      </w:r>
      <w:r w:rsidRPr="00131D0C">
        <w:rPr>
          <w:rFonts w:ascii="Times New Roman" w:hAnsi="Times New Roman" w:cs="Times New Roman"/>
          <w:sz w:val="26"/>
          <w:szCs w:val="26"/>
        </w:rPr>
        <w:t>едеральной налоговой службы №23 по Челябинской области.</w:t>
      </w:r>
    </w:p>
    <w:p w:rsidR="0084653F" w:rsidRPr="00131D0C" w:rsidRDefault="0084653F" w:rsidP="00D76E9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84653F" w:rsidRPr="009A2858" w:rsidRDefault="0084653F" w:rsidP="00D7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D0C">
        <w:rPr>
          <w:rStyle w:val="a3"/>
          <w:rFonts w:ascii="Times New Roman" w:hAnsi="Times New Roman" w:cs="Times New Roman"/>
          <w:sz w:val="26"/>
          <w:szCs w:val="26"/>
        </w:rPr>
        <w:t>7. Руководителям организаций, индивидуальным предпринимателям и физическим лицам, являющимся налогоплательщиками на территории Чебаркульского городского округа</w:t>
      </w:r>
      <w:r w:rsidRPr="00131D0C">
        <w:rPr>
          <w:rFonts w:ascii="Times New Roman" w:hAnsi="Times New Roman" w:cs="Times New Roman"/>
          <w:sz w:val="26"/>
          <w:szCs w:val="26"/>
        </w:rPr>
        <w:t xml:space="preserve">, обеспечивать строгое соблюдение законодательства Российской Федерации </w:t>
      </w:r>
      <w:r w:rsidR="00BC7988" w:rsidRPr="00131D0C">
        <w:rPr>
          <w:rFonts w:ascii="Times New Roman" w:hAnsi="Times New Roman" w:cs="Times New Roman"/>
          <w:sz w:val="26"/>
          <w:szCs w:val="26"/>
        </w:rPr>
        <w:t xml:space="preserve">по налогам и сборам </w:t>
      </w:r>
      <w:r w:rsidRPr="00131D0C">
        <w:rPr>
          <w:rFonts w:ascii="Times New Roman" w:hAnsi="Times New Roman" w:cs="Times New Roman"/>
          <w:sz w:val="26"/>
          <w:szCs w:val="26"/>
        </w:rPr>
        <w:t xml:space="preserve">по своевременному и полному перечислению налогов и сборов в </w:t>
      </w:r>
      <w:r w:rsidR="00BC7988" w:rsidRPr="00131D0C">
        <w:rPr>
          <w:rFonts w:ascii="Times New Roman" w:hAnsi="Times New Roman" w:cs="Times New Roman"/>
          <w:sz w:val="26"/>
          <w:szCs w:val="26"/>
        </w:rPr>
        <w:t xml:space="preserve">бюджеты </w:t>
      </w:r>
      <w:r w:rsidRPr="00131D0C">
        <w:rPr>
          <w:rFonts w:ascii="Times New Roman" w:hAnsi="Times New Roman" w:cs="Times New Roman"/>
          <w:sz w:val="26"/>
          <w:szCs w:val="26"/>
        </w:rPr>
        <w:t>бюджетн</w:t>
      </w:r>
      <w:r w:rsidR="00BC7988" w:rsidRPr="00131D0C">
        <w:rPr>
          <w:rFonts w:ascii="Times New Roman" w:hAnsi="Times New Roman" w:cs="Times New Roman"/>
          <w:sz w:val="26"/>
          <w:szCs w:val="26"/>
        </w:rPr>
        <w:t>ой</w:t>
      </w:r>
      <w:r w:rsidRPr="00131D0C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BC7988" w:rsidRPr="00131D0C">
        <w:rPr>
          <w:rFonts w:ascii="Times New Roman" w:hAnsi="Times New Roman" w:cs="Times New Roman"/>
          <w:sz w:val="26"/>
          <w:szCs w:val="26"/>
        </w:rPr>
        <w:t>ы</w:t>
      </w:r>
      <w:r w:rsidRPr="00131D0C">
        <w:rPr>
          <w:rFonts w:ascii="Times New Roman" w:hAnsi="Times New Roman" w:cs="Times New Roman"/>
          <w:sz w:val="26"/>
          <w:szCs w:val="26"/>
        </w:rPr>
        <w:t xml:space="preserve"> Российской Федерации, в том числе областной и местный бюджеты.</w:t>
      </w:r>
    </w:p>
    <w:sectPr w:rsidR="0084653F" w:rsidRPr="009A2858" w:rsidSect="003D1D49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05C9"/>
    <w:multiLevelType w:val="hybridMultilevel"/>
    <w:tmpl w:val="A8F0B2C8"/>
    <w:lvl w:ilvl="0" w:tplc="8A345B3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C3BAD"/>
    <w:rsid w:val="00005DEF"/>
    <w:rsid w:val="000077E1"/>
    <w:rsid w:val="0001496F"/>
    <w:rsid w:val="00016BEF"/>
    <w:rsid w:val="00024CF8"/>
    <w:rsid w:val="00026317"/>
    <w:rsid w:val="00030A98"/>
    <w:rsid w:val="00040BCE"/>
    <w:rsid w:val="00040DF7"/>
    <w:rsid w:val="0004576C"/>
    <w:rsid w:val="00063EC1"/>
    <w:rsid w:val="00091B96"/>
    <w:rsid w:val="000B0E9E"/>
    <w:rsid w:val="000B1398"/>
    <w:rsid w:val="000B68DC"/>
    <w:rsid w:val="000C6038"/>
    <w:rsid w:val="000D03C9"/>
    <w:rsid w:val="000E1B6C"/>
    <w:rsid w:val="000F2768"/>
    <w:rsid w:val="0010042E"/>
    <w:rsid w:val="0011141B"/>
    <w:rsid w:val="001159BF"/>
    <w:rsid w:val="00131D0C"/>
    <w:rsid w:val="001512F9"/>
    <w:rsid w:val="00151EB3"/>
    <w:rsid w:val="00197597"/>
    <w:rsid w:val="001B0191"/>
    <w:rsid w:val="001C0A75"/>
    <w:rsid w:val="001C71F2"/>
    <w:rsid w:val="001E0DE3"/>
    <w:rsid w:val="001E2AE9"/>
    <w:rsid w:val="002016E1"/>
    <w:rsid w:val="00236390"/>
    <w:rsid w:val="00236930"/>
    <w:rsid w:val="00243D79"/>
    <w:rsid w:val="002812A6"/>
    <w:rsid w:val="002844A3"/>
    <w:rsid w:val="00284D20"/>
    <w:rsid w:val="002926E2"/>
    <w:rsid w:val="00297391"/>
    <w:rsid w:val="002C7E67"/>
    <w:rsid w:val="002D570D"/>
    <w:rsid w:val="002D7B3B"/>
    <w:rsid w:val="00305AA2"/>
    <w:rsid w:val="00315E63"/>
    <w:rsid w:val="003342CB"/>
    <w:rsid w:val="003363C0"/>
    <w:rsid w:val="0034115F"/>
    <w:rsid w:val="003455C9"/>
    <w:rsid w:val="00345A1F"/>
    <w:rsid w:val="003608E6"/>
    <w:rsid w:val="0038701F"/>
    <w:rsid w:val="00391E87"/>
    <w:rsid w:val="00395BA8"/>
    <w:rsid w:val="003B3A72"/>
    <w:rsid w:val="003B6C8B"/>
    <w:rsid w:val="003D1D49"/>
    <w:rsid w:val="003E1E28"/>
    <w:rsid w:val="003F1BB9"/>
    <w:rsid w:val="00427563"/>
    <w:rsid w:val="0046394B"/>
    <w:rsid w:val="00480194"/>
    <w:rsid w:val="00490062"/>
    <w:rsid w:val="004A0CC9"/>
    <w:rsid w:val="004B61A5"/>
    <w:rsid w:val="004C1314"/>
    <w:rsid w:val="004C7C56"/>
    <w:rsid w:val="00515F6B"/>
    <w:rsid w:val="00517EA2"/>
    <w:rsid w:val="00544F4E"/>
    <w:rsid w:val="00545DBB"/>
    <w:rsid w:val="00557BA2"/>
    <w:rsid w:val="005649C7"/>
    <w:rsid w:val="00566AAB"/>
    <w:rsid w:val="00566F14"/>
    <w:rsid w:val="005770C7"/>
    <w:rsid w:val="005B14A6"/>
    <w:rsid w:val="005C3BAD"/>
    <w:rsid w:val="005C4C0D"/>
    <w:rsid w:val="005E60CE"/>
    <w:rsid w:val="00620A8F"/>
    <w:rsid w:val="00622348"/>
    <w:rsid w:val="00630666"/>
    <w:rsid w:val="00630B84"/>
    <w:rsid w:val="00651B60"/>
    <w:rsid w:val="006578C1"/>
    <w:rsid w:val="0067210F"/>
    <w:rsid w:val="006A146F"/>
    <w:rsid w:val="006B283A"/>
    <w:rsid w:val="006D0EE3"/>
    <w:rsid w:val="006D2029"/>
    <w:rsid w:val="006D4B79"/>
    <w:rsid w:val="006F484E"/>
    <w:rsid w:val="00706BD1"/>
    <w:rsid w:val="00707853"/>
    <w:rsid w:val="0071757C"/>
    <w:rsid w:val="00736EF8"/>
    <w:rsid w:val="00740336"/>
    <w:rsid w:val="00740728"/>
    <w:rsid w:val="00747641"/>
    <w:rsid w:val="00747FD2"/>
    <w:rsid w:val="00764601"/>
    <w:rsid w:val="007951D8"/>
    <w:rsid w:val="007B02B9"/>
    <w:rsid w:val="007C20C7"/>
    <w:rsid w:val="007D40CA"/>
    <w:rsid w:val="007E48C0"/>
    <w:rsid w:val="007F0F73"/>
    <w:rsid w:val="00806BAE"/>
    <w:rsid w:val="00824E9A"/>
    <w:rsid w:val="0084653F"/>
    <w:rsid w:val="0086601A"/>
    <w:rsid w:val="008671BB"/>
    <w:rsid w:val="0088518C"/>
    <w:rsid w:val="00891780"/>
    <w:rsid w:val="008C1326"/>
    <w:rsid w:val="008D3BD3"/>
    <w:rsid w:val="008D4A3E"/>
    <w:rsid w:val="008D7482"/>
    <w:rsid w:val="008E33B0"/>
    <w:rsid w:val="008F6947"/>
    <w:rsid w:val="009059D8"/>
    <w:rsid w:val="00920F07"/>
    <w:rsid w:val="009231B3"/>
    <w:rsid w:val="00937466"/>
    <w:rsid w:val="009501D4"/>
    <w:rsid w:val="009712B8"/>
    <w:rsid w:val="00972F2D"/>
    <w:rsid w:val="0098557D"/>
    <w:rsid w:val="009A2858"/>
    <w:rsid w:val="009E0325"/>
    <w:rsid w:val="009E7ABB"/>
    <w:rsid w:val="009F3814"/>
    <w:rsid w:val="00A01301"/>
    <w:rsid w:val="00A07EE9"/>
    <w:rsid w:val="00A2003B"/>
    <w:rsid w:val="00A277B8"/>
    <w:rsid w:val="00A3032D"/>
    <w:rsid w:val="00A34465"/>
    <w:rsid w:val="00A6550F"/>
    <w:rsid w:val="00A80426"/>
    <w:rsid w:val="00AA3AA3"/>
    <w:rsid w:val="00AC3740"/>
    <w:rsid w:val="00AF1B39"/>
    <w:rsid w:val="00B01B6F"/>
    <w:rsid w:val="00B37C98"/>
    <w:rsid w:val="00B541D2"/>
    <w:rsid w:val="00B6767D"/>
    <w:rsid w:val="00B906EC"/>
    <w:rsid w:val="00BC281F"/>
    <w:rsid w:val="00BC7988"/>
    <w:rsid w:val="00BE2A16"/>
    <w:rsid w:val="00C26FE9"/>
    <w:rsid w:val="00C800F8"/>
    <w:rsid w:val="00CA5908"/>
    <w:rsid w:val="00CD224B"/>
    <w:rsid w:val="00CE4D66"/>
    <w:rsid w:val="00CF6D2F"/>
    <w:rsid w:val="00D03B8A"/>
    <w:rsid w:val="00D1110C"/>
    <w:rsid w:val="00D30345"/>
    <w:rsid w:val="00D303E7"/>
    <w:rsid w:val="00D50773"/>
    <w:rsid w:val="00D76E93"/>
    <w:rsid w:val="00D929F2"/>
    <w:rsid w:val="00DA69A0"/>
    <w:rsid w:val="00DE180C"/>
    <w:rsid w:val="00DF6A69"/>
    <w:rsid w:val="00DF7F18"/>
    <w:rsid w:val="00E10ADB"/>
    <w:rsid w:val="00E41A8C"/>
    <w:rsid w:val="00E45277"/>
    <w:rsid w:val="00E54751"/>
    <w:rsid w:val="00E61947"/>
    <w:rsid w:val="00E824AC"/>
    <w:rsid w:val="00EC4DC1"/>
    <w:rsid w:val="00ED2ACD"/>
    <w:rsid w:val="00F46041"/>
    <w:rsid w:val="00F46CB4"/>
    <w:rsid w:val="00F545C0"/>
    <w:rsid w:val="00F951C3"/>
    <w:rsid w:val="00F97C7F"/>
    <w:rsid w:val="00FB0E2A"/>
    <w:rsid w:val="00FB77A7"/>
    <w:rsid w:val="00FC3152"/>
    <w:rsid w:val="00FD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C3BAD"/>
    <w:rPr>
      <w:b/>
      <w:bCs/>
    </w:rPr>
  </w:style>
  <w:style w:type="paragraph" w:styleId="a4">
    <w:name w:val="List Paragraph"/>
    <w:basedOn w:val="a"/>
    <w:uiPriority w:val="34"/>
    <w:qFormat/>
    <w:rsid w:val="009E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75E6-90FF-4747-B7F9-347632C2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1628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АйткуловаЕВ</dc:creator>
  <cp:lastModifiedBy>ИльиныхИС</cp:lastModifiedBy>
  <cp:revision>89</cp:revision>
  <cp:lastPrinted>2021-12-13T05:22:00Z</cp:lastPrinted>
  <dcterms:created xsi:type="dcterms:W3CDTF">2020-12-17T06:24:00Z</dcterms:created>
  <dcterms:modified xsi:type="dcterms:W3CDTF">2021-12-13T09:40:00Z</dcterms:modified>
</cp:coreProperties>
</file>